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2" w:type="dxa"/>
        <w:jc w:val="center"/>
        <w:tblBorders>
          <w:top w:val="single" w:sz="8" w:space="0" w:color="auto"/>
          <w:bottom w:val="single" w:sz="12" w:space="0" w:color="auto"/>
        </w:tblBorders>
        <w:tblLook w:val="0000" w:firstRow="0" w:lastRow="0" w:firstColumn="0" w:lastColumn="0" w:noHBand="0" w:noVBand="0"/>
      </w:tblPr>
      <w:tblGrid>
        <w:gridCol w:w="2518"/>
        <w:gridCol w:w="5364"/>
        <w:gridCol w:w="2306"/>
        <w:gridCol w:w="14"/>
      </w:tblGrid>
      <w:tr w:rsidR="00984D79" w:rsidRPr="00111261" w:rsidTr="00D16700">
        <w:trPr>
          <w:gridAfter w:val="1"/>
          <w:wAfter w:w="14" w:type="dxa"/>
          <w:cantSplit/>
          <w:trHeight w:val="1569"/>
          <w:jc w:val="center"/>
        </w:trPr>
        <w:tc>
          <w:tcPr>
            <w:tcW w:w="10188" w:type="dxa"/>
            <w:gridSpan w:val="3"/>
            <w:tcBorders>
              <w:top w:val="nil"/>
            </w:tcBorders>
          </w:tcPr>
          <w:p w:rsidR="003A4BB8" w:rsidRDefault="00984D79" w:rsidP="00D16700">
            <w:pPr>
              <w:pBdr>
                <w:top w:val="single" w:sz="12" w:space="1" w:color="auto"/>
              </w:pBdr>
              <w:jc w:val="center"/>
              <w:rPr>
                <w:rFonts w:ascii="Arial" w:hAnsi="Arial" w:cs="Arial"/>
                <w:b/>
              </w:rPr>
            </w:pPr>
            <w:r>
              <w:rPr>
                <w:rFonts w:ascii="Arial" w:hAnsi="Arial" w:cs="Arial"/>
                <w:b/>
              </w:rPr>
              <w:t xml:space="preserve"> </w:t>
            </w:r>
          </w:p>
          <w:p w:rsidR="00984D79" w:rsidRPr="00111261" w:rsidRDefault="00984D79" w:rsidP="00D16700">
            <w:pPr>
              <w:pBdr>
                <w:top w:val="single" w:sz="12" w:space="1" w:color="auto"/>
              </w:pBdr>
              <w:jc w:val="center"/>
              <w:rPr>
                <w:rFonts w:ascii="Arial" w:hAnsi="Arial" w:cs="Arial"/>
                <w:b/>
              </w:rPr>
            </w:pPr>
            <w:r>
              <w:rPr>
                <w:rFonts w:ascii="Arial" w:hAnsi="Arial" w:cs="Arial"/>
                <w:b/>
              </w:rPr>
              <w:t xml:space="preserve"> </w:t>
            </w:r>
            <w:r w:rsidRPr="00111261">
              <w:rPr>
                <w:rFonts w:ascii="Arial" w:hAnsi="Arial" w:cs="Arial"/>
                <w:b/>
              </w:rPr>
              <w:t>ЕВРАЗИЙСКИЙ СОВЕТ ПО СТАНДАРТИЗАЦИИ, МЕТРОЛОГИИ И СЕРТИФИКАЦИИ</w:t>
            </w:r>
          </w:p>
          <w:p w:rsidR="00984D79" w:rsidRPr="00111261" w:rsidRDefault="00984D79" w:rsidP="00D16700">
            <w:pPr>
              <w:pBdr>
                <w:top w:val="single" w:sz="12" w:space="1" w:color="auto"/>
              </w:pBdr>
              <w:jc w:val="center"/>
              <w:rPr>
                <w:rFonts w:ascii="Arial" w:hAnsi="Arial" w:cs="Arial"/>
                <w:lang w:val="en-US"/>
              </w:rPr>
            </w:pPr>
            <w:r w:rsidRPr="00111261">
              <w:rPr>
                <w:rFonts w:ascii="Arial" w:hAnsi="Arial" w:cs="Arial"/>
                <w:lang w:val="en-US"/>
              </w:rPr>
              <w:t>(</w:t>
            </w:r>
            <w:r w:rsidRPr="00111261">
              <w:rPr>
                <w:rFonts w:ascii="Arial" w:hAnsi="Arial" w:cs="Arial"/>
              </w:rPr>
              <w:t>ЕАСС</w:t>
            </w:r>
            <w:r w:rsidRPr="00111261">
              <w:rPr>
                <w:rFonts w:ascii="Arial" w:hAnsi="Arial" w:cs="Arial"/>
                <w:lang w:val="en-US"/>
              </w:rPr>
              <w:t>)</w:t>
            </w:r>
          </w:p>
          <w:p w:rsidR="00984D79" w:rsidRPr="00111261" w:rsidRDefault="00984D79" w:rsidP="00D16700">
            <w:pPr>
              <w:jc w:val="center"/>
              <w:rPr>
                <w:rFonts w:ascii="Arial" w:hAnsi="Arial" w:cs="Arial"/>
                <w:lang w:val="en-US"/>
              </w:rPr>
            </w:pPr>
          </w:p>
          <w:p w:rsidR="00984D79" w:rsidRPr="00111261" w:rsidRDefault="00984D79" w:rsidP="00D16700">
            <w:pPr>
              <w:jc w:val="center"/>
              <w:rPr>
                <w:rFonts w:ascii="Arial" w:hAnsi="Arial" w:cs="Arial"/>
                <w:b/>
                <w:lang w:val="en-US"/>
              </w:rPr>
            </w:pPr>
            <w:r w:rsidRPr="00111261">
              <w:rPr>
                <w:rFonts w:ascii="Arial" w:hAnsi="Arial" w:cs="Arial"/>
                <w:b/>
                <w:lang w:val="en-US"/>
              </w:rPr>
              <w:t>EURO-AZIAN COUNCIL FOR STANDARDIZATION, METROLOGY AND CERTIFICATION</w:t>
            </w:r>
          </w:p>
          <w:p w:rsidR="00984D79" w:rsidRPr="00CF27EB" w:rsidRDefault="00984D79" w:rsidP="00D16700">
            <w:pPr>
              <w:pBdr>
                <w:bottom w:val="single" w:sz="12" w:space="1" w:color="auto"/>
              </w:pBdr>
              <w:jc w:val="center"/>
              <w:rPr>
                <w:rFonts w:ascii="Arial" w:hAnsi="Arial" w:cs="Arial"/>
                <w:b/>
              </w:rPr>
            </w:pPr>
            <w:r w:rsidRPr="00111261">
              <w:rPr>
                <w:rFonts w:ascii="Arial" w:hAnsi="Arial" w:cs="Arial"/>
                <w:b/>
                <w:lang w:val="en-US"/>
              </w:rPr>
              <w:t>(EASC)</w:t>
            </w:r>
          </w:p>
          <w:p w:rsidR="00984D79" w:rsidRPr="00111261" w:rsidRDefault="00984D79" w:rsidP="00D16700">
            <w:pPr>
              <w:pBdr>
                <w:bottom w:val="single" w:sz="12" w:space="1" w:color="auto"/>
              </w:pBdr>
              <w:jc w:val="center"/>
              <w:rPr>
                <w:rFonts w:ascii="Arial" w:hAnsi="Arial" w:cs="Arial"/>
                <w:b/>
              </w:rPr>
            </w:pPr>
          </w:p>
          <w:p w:rsidR="00984D79" w:rsidRPr="00111261" w:rsidRDefault="00984D79" w:rsidP="00D16700">
            <w:pPr>
              <w:jc w:val="center"/>
              <w:rPr>
                <w:rFonts w:ascii="Arial" w:hAnsi="Arial" w:cs="Arial"/>
                <w:snapToGrid w:val="0"/>
                <w:lang w:val="en-US"/>
              </w:rPr>
            </w:pPr>
          </w:p>
        </w:tc>
      </w:tr>
      <w:tr w:rsidR="00984D79" w:rsidRPr="00111261" w:rsidTr="00D16700">
        <w:trPr>
          <w:trHeight w:val="1833"/>
          <w:jc w:val="center"/>
        </w:trPr>
        <w:tc>
          <w:tcPr>
            <w:tcW w:w="2518" w:type="dxa"/>
          </w:tcPr>
          <w:p w:rsidR="00984D79" w:rsidRPr="00111261" w:rsidRDefault="00984D79" w:rsidP="00D16700">
            <w:pPr>
              <w:jc w:val="both"/>
              <w:rPr>
                <w:rFonts w:ascii="Arial" w:hAnsi="Arial" w:cs="Arial"/>
                <w:snapToGrid w:val="0"/>
              </w:rPr>
            </w:pPr>
            <w:r>
              <w:rPr>
                <w:rFonts w:ascii="Arial" w:hAnsi="Arial" w:cs="Arial"/>
                <w:noProof/>
              </w:rPr>
              <w:drawing>
                <wp:anchor distT="0" distB="0" distL="114300" distR="114300" simplePos="0" relativeHeight="251659264" behindDoc="0" locked="0" layoutInCell="1" allowOverlap="0">
                  <wp:simplePos x="0" y="0"/>
                  <wp:positionH relativeFrom="column">
                    <wp:posOffset>71120</wp:posOffset>
                  </wp:positionH>
                  <wp:positionV relativeFrom="paragraph">
                    <wp:posOffset>-46990</wp:posOffset>
                  </wp:positionV>
                  <wp:extent cx="1029970" cy="99822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9970" cy="9982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64" w:type="dxa"/>
          </w:tcPr>
          <w:p w:rsidR="00984D79" w:rsidRPr="00111261" w:rsidRDefault="00984D79" w:rsidP="00D16700">
            <w:pPr>
              <w:jc w:val="both"/>
              <w:rPr>
                <w:rFonts w:ascii="Arial" w:hAnsi="Arial" w:cs="Arial"/>
                <w:snapToGrid w:val="0"/>
              </w:rPr>
            </w:pPr>
          </w:p>
          <w:p w:rsidR="00984D79" w:rsidRPr="00111261" w:rsidRDefault="00984D79" w:rsidP="00D16700">
            <w:pPr>
              <w:ind w:right="-250"/>
              <w:jc w:val="both"/>
              <w:rPr>
                <w:rFonts w:ascii="Arial" w:hAnsi="Arial" w:cs="Arial"/>
                <w:b/>
              </w:rPr>
            </w:pPr>
            <w:r w:rsidRPr="00111261">
              <w:rPr>
                <w:rFonts w:ascii="Arial" w:hAnsi="Arial" w:cs="Arial"/>
                <w:b/>
              </w:rPr>
              <w:t xml:space="preserve">М Е Ж Г О С У Д А Р С Т В Е Н </w:t>
            </w:r>
            <w:proofErr w:type="spellStart"/>
            <w:proofErr w:type="gramStart"/>
            <w:r w:rsidRPr="00111261">
              <w:rPr>
                <w:rFonts w:ascii="Arial" w:hAnsi="Arial" w:cs="Arial"/>
                <w:b/>
              </w:rPr>
              <w:t>Н</w:t>
            </w:r>
            <w:proofErr w:type="spellEnd"/>
            <w:proofErr w:type="gramEnd"/>
            <w:r w:rsidRPr="00111261">
              <w:rPr>
                <w:rFonts w:ascii="Arial" w:hAnsi="Arial" w:cs="Arial"/>
                <w:b/>
              </w:rPr>
              <w:t xml:space="preserve"> Ы Й</w:t>
            </w:r>
          </w:p>
          <w:p w:rsidR="00984D79" w:rsidRPr="00111261" w:rsidRDefault="00984D79" w:rsidP="00D16700">
            <w:pPr>
              <w:jc w:val="both"/>
              <w:rPr>
                <w:rFonts w:ascii="Arial" w:hAnsi="Arial" w:cs="Arial"/>
                <w:snapToGrid w:val="0"/>
              </w:rPr>
            </w:pPr>
            <w:r w:rsidRPr="00111261">
              <w:rPr>
                <w:rFonts w:ascii="Arial" w:hAnsi="Arial" w:cs="Arial"/>
                <w:b/>
              </w:rPr>
              <w:t xml:space="preserve">                    С Т А Н Д А </w:t>
            </w:r>
            <w:proofErr w:type="gramStart"/>
            <w:r w:rsidRPr="00111261">
              <w:rPr>
                <w:rFonts w:ascii="Arial" w:hAnsi="Arial" w:cs="Arial"/>
                <w:b/>
              </w:rPr>
              <w:t>Р</w:t>
            </w:r>
            <w:proofErr w:type="gramEnd"/>
            <w:r w:rsidRPr="00111261">
              <w:rPr>
                <w:rFonts w:ascii="Arial" w:hAnsi="Arial" w:cs="Arial"/>
                <w:b/>
              </w:rPr>
              <w:t xml:space="preserve"> Т</w:t>
            </w:r>
          </w:p>
        </w:tc>
        <w:tc>
          <w:tcPr>
            <w:tcW w:w="2320" w:type="dxa"/>
            <w:gridSpan w:val="2"/>
          </w:tcPr>
          <w:p w:rsidR="00984D79" w:rsidRPr="00111261" w:rsidRDefault="00984D79" w:rsidP="00D16700">
            <w:pPr>
              <w:spacing w:before="120"/>
              <w:jc w:val="both"/>
              <w:rPr>
                <w:rFonts w:ascii="Arial" w:hAnsi="Arial" w:cs="Arial"/>
                <w:b/>
                <w:bCs/>
                <w:snapToGrid w:val="0"/>
              </w:rPr>
            </w:pPr>
          </w:p>
          <w:p w:rsidR="00984D79" w:rsidRDefault="00984D79" w:rsidP="00D16700">
            <w:pPr>
              <w:spacing w:before="120"/>
              <w:jc w:val="both"/>
              <w:rPr>
                <w:rFonts w:ascii="Arial" w:hAnsi="Arial" w:cs="Arial"/>
                <w:b/>
                <w:bCs/>
                <w:snapToGrid w:val="0"/>
              </w:rPr>
            </w:pPr>
            <w:r w:rsidRPr="00111261">
              <w:rPr>
                <w:rFonts w:ascii="Arial" w:hAnsi="Arial" w:cs="Arial"/>
                <w:b/>
                <w:bCs/>
                <w:snapToGrid w:val="0"/>
              </w:rPr>
              <w:t xml:space="preserve">       ГОСТ</w:t>
            </w:r>
          </w:p>
          <w:p w:rsidR="00984D79" w:rsidRPr="00111261" w:rsidRDefault="00984D79" w:rsidP="00D16700">
            <w:pPr>
              <w:spacing w:before="120"/>
              <w:jc w:val="both"/>
              <w:rPr>
                <w:rFonts w:ascii="Arial" w:hAnsi="Arial" w:cs="Arial"/>
                <w:b/>
                <w:bCs/>
                <w:snapToGrid w:val="0"/>
              </w:rPr>
            </w:pPr>
            <w:proofErr w:type="gramStart"/>
            <w:r w:rsidRPr="00111261">
              <w:rPr>
                <w:rFonts w:ascii="Arial" w:hAnsi="Arial" w:cs="Arial"/>
                <w:bCs/>
                <w:i/>
                <w:snapToGrid w:val="0"/>
              </w:rPr>
              <w:t>(Проект,</w:t>
            </w:r>
            <w:r w:rsidRPr="00111261">
              <w:rPr>
                <w:rFonts w:ascii="Arial" w:hAnsi="Arial" w:cs="Arial"/>
                <w:bCs/>
                <w:i/>
                <w:snapToGrid w:val="0"/>
                <w:lang w:val="en-US"/>
              </w:rPr>
              <w:t>KZ</w:t>
            </w:r>
            <w:r w:rsidRPr="00111261">
              <w:rPr>
                <w:rFonts w:ascii="Arial" w:hAnsi="Arial" w:cs="Arial"/>
                <w:bCs/>
                <w:i/>
                <w:snapToGrid w:val="0"/>
              </w:rPr>
              <w:t>,</w:t>
            </w:r>
            <w:proofErr w:type="gramEnd"/>
          </w:p>
          <w:p w:rsidR="00984D79" w:rsidRPr="00111261" w:rsidRDefault="00984D79" w:rsidP="00D16700">
            <w:pPr>
              <w:jc w:val="both"/>
              <w:rPr>
                <w:rFonts w:ascii="Arial" w:hAnsi="Arial" w:cs="Arial"/>
                <w:bCs/>
                <w:i/>
                <w:snapToGrid w:val="0"/>
              </w:rPr>
            </w:pPr>
            <w:r>
              <w:rPr>
                <w:rFonts w:ascii="Arial" w:hAnsi="Arial" w:cs="Arial"/>
                <w:bCs/>
                <w:i/>
                <w:snapToGrid w:val="0"/>
              </w:rPr>
              <w:t>р</w:t>
            </w:r>
            <w:r w:rsidRPr="00111261">
              <w:rPr>
                <w:rFonts w:ascii="Arial" w:hAnsi="Arial" w:cs="Arial"/>
                <w:bCs/>
                <w:i/>
                <w:snapToGrid w:val="0"/>
              </w:rPr>
              <w:t>едакция</w:t>
            </w:r>
            <w:r>
              <w:rPr>
                <w:rFonts w:ascii="Arial" w:hAnsi="Arial" w:cs="Arial"/>
                <w:bCs/>
                <w:i/>
                <w:snapToGrid w:val="0"/>
              </w:rPr>
              <w:t xml:space="preserve"> 1</w:t>
            </w:r>
            <w:r w:rsidRPr="00111261">
              <w:rPr>
                <w:rFonts w:ascii="Arial" w:hAnsi="Arial" w:cs="Arial"/>
                <w:bCs/>
                <w:i/>
                <w:snapToGrid w:val="0"/>
              </w:rPr>
              <w:t>)</w:t>
            </w:r>
          </w:p>
        </w:tc>
      </w:tr>
    </w:tbl>
    <w:p w:rsidR="00984D79" w:rsidRPr="00111261" w:rsidRDefault="00984D79" w:rsidP="00984D79">
      <w:pPr>
        <w:ind w:right="1418"/>
        <w:jc w:val="both"/>
        <w:rPr>
          <w:rFonts w:ascii="Arial" w:hAnsi="Arial" w:cs="Arial"/>
          <w:snapToGrid w:val="0"/>
        </w:rPr>
      </w:pPr>
    </w:p>
    <w:p w:rsidR="00984D79" w:rsidRPr="00111261" w:rsidRDefault="00984D79" w:rsidP="00984D79">
      <w:pPr>
        <w:spacing w:line="360" w:lineRule="auto"/>
        <w:jc w:val="both"/>
        <w:rPr>
          <w:rFonts w:ascii="Arial" w:hAnsi="Arial" w:cs="Arial"/>
          <w:b/>
          <w:snapToGrid w:val="0"/>
        </w:rPr>
      </w:pPr>
    </w:p>
    <w:p w:rsidR="00984D79" w:rsidRPr="00111261" w:rsidRDefault="00984D79" w:rsidP="00984D79">
      <w:pPr>
        <w:spacing w:line="360" w:lineRule="auto"/>
        <w:jc w:val="both"/>
        <w:rPr>
          <w:rFonts w:ascii="Arial" w:hAnsi="Arial" w:cs="Arial"/>
          <w:b/>
          <w:snapToGrid w:val="0"/>
        </w:rPr>
      </w:pPr>
    </w:p>
    <w:p w:rsidR="00984D79" w:rsidRPr="00111261" w:rsidRDefault="00984D79" w:rsidP="00984D79">
      <w:pPr>
        <w:spacing w:line="360" w:lineRule="auto"/>
        <w:jc w:val="center"/>
        <w:rPr>
          <w:rFonts w:ascii="Arial" w:hAnsi="Arial" w:cs="Arial"/>
          <w:b/>
          <w:snapToGrid w:val="0"/>
        </w:rPr>
      </w:pPr>
    </w:p>
    <w:p w:rsidR="00984D79" w:rsidRPr="00111261" w:rsidRDefault="00984D79" w:rsidP="00984D79">
      <w:pPr>
        <w:spacing w:line="360" w:lineRule="auto"/>
        <w:jc w:val="center"/>
        <w:rPr>
          <w:rFonts w:ascii="Arial" w:hAnsi="Arial" w:cs="Arial"/>
          <w:b/>
          <w:snapToGrid w:val="0"/>
        </w:rPr>
      </w:pPr>
    </w:p>
    <w:p w:rsidR="00984D79" w:rsidRDefault="00984D79" w:rsidP="00984D79">
      <w:pPr>
        <w:spacing w:line="360" w:lineRule="auto"/>
        <w:jc w:val="center"/>
        <w:rPr>
          <w:rFonts w:ascii="Arial" w:hAnsi="Arial" w:cs="Arial"/>
          <w:b/>
        </w:rPr>
      </w:pPr>
      <w:r>
        <w:rPr>
          <w:rFonts w:ascii="Arial" w:hAnsi="Arial" w:cs="Arial"/>
          <w:b/>
        </w:rPr>
        <w:t>Органолептический анализ</w:t>
      </w:r>
    </w:p>
    <w:p w:rsidR="00984D79" w:rsidRDefault="00984D79" w:rsidP="00984D79">
      <w:pPr>
        <w:spacing w:line="360" w:lineRule="auto"/>
        <w:jc w:val="center"/>
        <w:rPr>
          <w:rFonts w:ascii="Arial" w:hAnsi="Arial" w:cs="Arial"/>
          <w:b/>
        </w:rPr>
      </w:pPr>
      <w:r w:rsidRPr="005C68C6">
        <w:rPr>
          <w:rFonts w:ascii="Arial" w:hAnsi="Arial" w:cs="Arial"/>
          <w:b/>
        </w:rPr>
        <w:t>МЕТО</w:t>
      </w:r>
      <w:r>
        <w:rPr>
          <w:rFonts w:ascii="Arial" w:hAnsi="Arial" w:cs="Arial"/>
          <w:b/>
        </w:rPr>
        <w:t>ДОЛОГИЯ. ИСПЫТАНИЯ «А» - «НЕ А»</w:t>
      </w:r>
    </w:p>
    <w:p w:rsidR="00984D79" w:rsidRDefault="00984D79" w:rsidP="00984D79">
      <w:pPr>
        <w:spacing w:line="360" w:lineRule="auto"/>
        <w:jc w:val="center"/>
        <w:rPr>
          <w:rFonts w:ascii="Arial" w:hAnsi="Arial" w:cs="Arial"/>
          <w:b/>
        </w:rPr>
      </w:pPr>
    </w:p>
    <w:p w:rsidR="00984D79" w:rsidRPr="00E2670E" w:rsidRDefault="00984D79" w:rsidP="00984D79">
      <w:pPr>
        <w:spacing w:line="360" w:lineRule="auto"/>
        <w:jc w:val="center"/>
        <w:rPr>
          <w:rFonts w:ascii="Arial" w:hAnsi="Arial" w:cs="Arial"/>
          <w:b/>
        </w:rPr>
      </w:pPr>
      <w:r w:rsidRPr="00C135A8">
        <w:rPr>
          <w:rFonts w:ascii="Arial" w:hAnsi="Arial" w:cs="Arial"/>
          <w:b/>
        </w:rPr>
        <w:t xml:space="preserve">(ISO </w:t>
      </w:r>
      <w:r>
        <w:rPr>
          <w:rFonts w:ascii="Arial" w:hAnsi="Arial" w:cs="Arial"/>
          <w:b/>
        </w:rPr>
        <w:t>8588-2017</w:t>
      </w:r>
      <w:r w:rsidRPr="00C135A8">
        <w:rPr>
          <w:rFonts w:ascii="Arial" w:hAnsi="Arial" w:cs="Arial"/>
          <w:b/>
        </w:rPr>
        <w:t>, IDT)</w:t>
      </w:r>
    </w:p>
    <w:p w:rsidR="00984D79" w:rsidRPr="00E2670E" w:rsidRDefault="00984D79" w:rsidP="00984D79">
      <w:pPr>
        <w:pStyle w:val="32"/>
        <w:shd w:val="clear" w:color="auto" w:fill="auto"/>
        <w:spacing w:before="0" w:after="0" w:line="720" w:lineRule="auto"/>
        <w:ind w:left="40"/>
        <w:jc w:val="center"/>
        <w:rPr>
          <w:sz w:val="24"/>
          <w:szCs w:val="24"/>
        </w:rPr>
      </w:pPr>
    </w:p>
    <w:p w:rsidR="00984D79" w:rsidRPr="00E2670E" w:rsidRDefault="00984D79" w:rsidP="00984D79">
      <w:pPr>
        <w:pStyle w:val="32"/>
        <w:shd w:val="clear" w:color="auto" w:fill="auto"/>
        <w:spacing w:before="0" w:after="0" w:line="720" w:lineRule="auto"/>
        <w:ind w:left="40"/>
        <w:jc w:val="center"/>
        <w:rPr>
          <w:sz w:val="24"/>
          <w:szCs w:val="24"/>
        </w:rPr>
      </w:pPr>
      <w:r w:rsidRPr="00E2670E">
        <w:rPr>
          <w:bCs/>
          <w:snapToGrid w:val="0"/>
          <w:sz w:val="24"/>
          <w:szCs w:val="24"/>
        </w:rPr>
        <w:t>Настоящий проект стандарта не подлежит применению до его принятия</w:t>
      </w:r>
    </w:p>
    <w:p w:rsidR="00984D79" w:rsidRPr="00E2670E"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Pr="00E2670E" w:rsidRDefault="00984D79" w:rsidP="00984D79">
      <w:pPr>
        <w:jc w:val="center"/>
        <w:rPr>
          <w:rFonts w:ascii="Arial" w:hAnsi="Arial" w:cs="Arial"/>
          <w:b/>
        </w:rPr>
      </w:pPr>
    </w:p>
    <w:p w:rsidR="00984D79" w:rsidRPr="00E2670E"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Pr="00E2670E" w:rsidRDefault="00984D79" w:rsidP="00984D79">
      <w:pPr>
        <w:jc w:val="center"/>
        <w:rPr>
          <w:rFonts w:ascii="Arial" w:hAnsi="Arial" w:cs="Arial"/>
          <w:b/>
        </w:rPr>
      </w:pPr>
      <w:r w:rsidRPr="00E2670E">
        <w:rPr>
          <w:rFonts w:ascii="Arial" w:hAnsi="Arial" w:cs="Arial"/>
          <w:b/>
        </w:rPr>
        <w:t>Минск</w:t>
      </w:r>
    </w:p>
    <w:p w:rsidR="00984D79" w:rsidRPr="00E2670E" w:rsidRDefault="00984D79" w:rsidP="00984D79">
      <w:pPr>
        <w:jc w:val="center"/>
        <w:rPr>
          <w:rFonts w:ascii="Arial" w:hAnsi="Arial" w:cs="Arial"/>
          <w:b/>
        </w:rPr>
      </w:pPr>
      <w:r w:rsidRPr="00E2670E">
        <w:rPr>
          <w:rFonts w:ascii="Arial" w:hAnsi="Arial" w:cs="Arial"/>
          <w:b/>
        </w:rPr>
        <w:t>Евразийский совет по стандартизации, метрологии и сертификации</w:t>
      </w:r>
    </w:p>
    <w:p w:rsidR="00984D79" w:rsidRPr="00E2670E" w:rsidRDefault="00984D79" w:rsidP="00984D79">
      <w:pPr>
        <w:jc w:val="center"/>
        <w:rPr>
          <w:rFonts w:ascii="Arial" w:hAnsi="Arial" w:cs="Arial"/>
          <w:b/>
        </w:rPr>
      </w:pPr>
      <w:r w:rsidRPr="00E2670E">
        <w:rPr>
          <w:rFonts w:ascii="Arial" w:hAnsi="Arial" w:cs="Arial"/>
          <w:b/>
        </w:rPr>
        <w:t>20</w:t>
      </w:r>
      <w:r>
        <w:rPr>
          <w:rFonts w:ascii="Arial" w:hAnsi="Arial" w:cs="Arial"/>
          <w:b/>
        </w:rPr>
        <w:t>20</w:t>
      </w:r>
    </w:p>
    <w:p w:rsidR="00984D79" w:rsidRPr="00E2670E" w:rsidRDefault="00984D79" w:rsidP="00984D79">
      <w:pPr>
        <w:jc w:val="center"/>
        <w:rPr>
          <w:rFonts w:ascii="Arial" w:hAnsi="Arial" w:cs="Arial"/>
          <w:b/>
        </w:rPr>
      </w:pPr>
      <w:r w:rsidRPr="00E2670E">
        <w:rPr>
          <w:rFonts w:ascii="Arial" w:hAnsi="Arial" w:cs="Arial"/>
          <w:b/>
        </w:rPr>
        <w:lastRenderedPageBreak/>
        <w:t>Предисловие</w:t>
      </w:r>
    </w:p>
    <w:p w:rsidR="00984D79" w:rsidRPr="00E2670E" w:rsidRDefault="00984D79" w:rsidP="00984D79">
      <w:pPr>
        <w:jc w:val="both"/>
        <w:rPr>
          <w:rFonts w:ascii="Arial" w:hAnsi="Arial" w:cs="Arial"/>
        </w:rPr>
      </w:pPr>
    </w:p>
    <w:p w:rsidR="00984D79" w:rsidRPr="00E2670E" w:rsidRDefault="00984D79" w:rsidP="00984D79">
      <w:pPr>
        <w:ind w:firstLine="540"/>
        <w:jc w:val="both"/>
        <w:rPr>
          <w:rFonts w:ascii="Arial" w:hAnsi="Arial" w:cs="Arial"/>
        </w:rPr>
      </w:pPr>
      <w:r w:rsidRPr="00E2670E">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984D79" w:rsidRPr="00E2670E" w:rsidRDefault="00984D79" w:rsidP="00984D79">
      <w:pPr>
        <w:pStyle w:val="3"/>
        <w:keepNext w:val="0"/>
        <w:ind w:firstLine="567"/>
        <w:jc w:val="both"/>
        <w:rPr>
          <w:rFonts w:ascii="Arial" w:hAnsi="Arial" w:cs="Arial"/>
          <w:b w:val="0"/>
          <w:sz w:val="24"/>
          <w:szCs w:val="24"/>
        </w:rPr>
      </w:pPr>
      <w:r w:rsidRPr="00E2670E">
        <w:rPr>
          <w:rFonts w:ascii="Arial" w:hAnsi="Arial" w:cs="Arial"/>
          <w:b w:val="0"/>
          <w:sz w:val="24"/>
          <w:szCs w:val="24"/>
        </w:rPr>
        <w:t>Цели, основные принципы и основной порядок проведения работ по межгосударственной стандартизации установлены ГОСТ 1.0-2015 «Межгосударственная система стандартизации. Основные положения»</w:t>
      </w:r>
      <w:r>
        <w:rPr>
          <w:rFonts w:ascii="Arial" w:hAnsi="Arial" w:cs="Arial"/>
          <w:b w:val="0"/>
          <w:sz w:val="24"/>
          <w:szCs w:val="24"/>
          <w:lang w:val="ru-RU"/>
        </w:rPr>
        <w:br/>
      </w:r>
      <w:r w:rsidRPr="00E2670E">
        <w:rPr>
          <w:rFonts w:ascii="Arial" w:hAnsi="Arial" w:cs="Arial"/>
          <w:b w:val="0"/>
          <w:sz w:val="24"/>
          <w:szCs w:val="24"/>
        </w:rPr>
        <w:t>и ГОСТ 1.2-2015 «</w:t>
      </w:r>
      <w:r w:rsidRPr="00E2670E">
        <w:rPr>
          <w:rFonts w:ascii="Arial" w:hAnsi="Arial" w:cs="Arial"/>
          <w:b w:val="0"/>
          <w:color w:val="000000"/>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E2670E">
        <w:rPr>
          <w:rFonts w:ascii="Arial" w:hAnsi="Arial" w:cs="Arial"/>
          <w:b w:val="0"/>
          <w:sz w:val="24"/>
          <w:szCs w:val="24"/>
        </w:rPr>
        <w:t>».</w:t>
      </w:r>
    </w:p>
    <w:p w:rsidR="00984D79" w:rsidRPr="00E2670E" w:rsidRDefault="00984D79" w:rsidP="00984D79">
      <w:pPr>
        <w:ind w:firstLine="709"/>
        <w:jc w:val="both"/>
        <w:rPr>
          <w:rFonts w:ascii="Arial" w:hAnsi="Arial" w:cs="Arial"/>
        </w:rPr>
      </w:pPr>
    </w:p>
    <w:p w:rsidR="00984D79" w:rsidRPr="00E2670E" w:rsidRDefault="00984D79" w:rsidP="00984D79">
      <w:pPr>
        <w:ind w:firstLine="709"/>
        <w:rPr>
          <w:rFonts w:ascii="Arial" w:hAnsi="Arial" w:cs="Arial"/>
          <w:b/>
        </w:rPr>
      </w:pPr>
      <w:r w:rsidRPr="00E2670E">
        <w:rPr>
          <w:rFonts w:ascii="Arial" w:hAnsi="Arial" w:cs="Arial"/>
          <w:b/>
        </w:rPr>
        <w:t>Сведения о стандарте</w:t>
      </w:r>
    </w:p>
    <w:p w:rsidR="00984D79" w:rsidRPr="00E2670E" w:rsidRDefault="00984D79" w:rsidP="00984D79">
      <w:pPr>
        <w:ind w:firstLine="709"/>
        <w:jc w:val="both"/>
        <w:rPr>
          <w:rFonts w:ascii="Arial" w:hAnsi="Arial" w:cs="Arial"/>
        </w:rPr>
      </w:pPr>
    </w:p>
    <w:p w:rsidR="00984D79" w:rsidRPr="00E2670E" w:rsidRDefault="00984D79" w:rsidP="00984D79">
      <w:pPr>
        <w:ind w:firstLine="709"/>
        <w:jc w:val="both"/>
        <w:rPr>
          <w:rFonts w:ascii="Arial" w:hAnsi="Arial" w:cs="Arial"/>
        </w:rPr>
      </w:pPr>
      <w:r w:rsidRPr="00E2670E">
        <w:rPr>
          <w:rFonts w:ascii="Arial" w:hAnsi="Arial" w:cs="Arial"/>
        </w:rPr>
        <w:t>1 РАЗРАБОТАН</w:t>
      </w:r>
      <w:r w:rsidRPr="00E2670E">
        <w:rPr>
          <w:rFonts w:ascii="Arial" w:hAnsi="Arial" w:cs="Arial"/>
          <w:b/>
        </w:rPr>
        <w:t xml:space="preserve"> </w:t>
      </w:r>
      <w:r w:rsidRPr="00E2670E">
        <w:rPr>
          <w:rFonts w:ascii="Arial" w:hAnsi="Arial" w:cs="Arial"/>
        </w:rPr>
        <w:t>РГП «Казахстанский институт стандартизации и сертификации»</w:t>
      </w:r>
    </w:p>
    <w:p w:rsidR="00984D79" w:rsidRPr="00E2670E" w:rsidRDefault="00984D79" w:rsidP="00984D79">
      <w:pPr>
        <w:ind w:firstLine="709"/>
        <w:jc w:val="both"/>
        <w:rPr>
          <w:rFonts w:ascii="Arial" w:hAnsi="Arial" w:cs="Arial"/>
        </w:rPr>
      </w:pPr>
    </w:p>
    <w:p w:rsidR="00984D79" w:rsidRPr="00E2670E" w:rsidRDefault="00984D79" w:rsidP="00984D79">
      <w:pPr>
        <w:ind w:firstLine="709"/>
        <w:jc w:val="both"/>
        <w:rPr>
          <w:rFonts w:ascii="Arial" w:hAnsi="Arial" w:cs="Arial"/>
        </w:rPr>
      </w:pPr>
      <w:r w:rsidRPr="00E2670E">
        <w:rPr>
          <w:rFonts w:ascii="Arial" w:hAnsi="Arial" w:cs="Arial"/>
        </w:rPr>
        <w:t xml:space="preserve">2 ВНЕСЕН Комитетом технического регулирования и метрологии Министерства </w:t>
      </w:r>
      <w:r>
        <w:rPr>
          <w:rFonts w:ascii="Arial" w:hAnsi="Arial" w:cs="Arial"/>
        </w:rPr>
        <w:t>торговли</w:t>
      </w:r>
      <w:r w:rsidRPr="00E2670E">
        <w:rPr>
          <w:rFonts w:ascii="Arial" w:hAnsi="Arial" w:cs="Arial"/>
        </w:rPr>
        <w:t xml:space="preserve"> и </w:t>
      </w:r>
      <w:r>
        <w:rPr>
          <w:rFonts w:ascii="Arial" w:hAnsi="Arial" w:cs="Arial"/>
        </w:rPr>
        <w:t>интеграции</w:t>
      </w:r>
      <w:r w:rsidRPr="00E2670E">
        <w:rPr>
          <w:rFonts w:ascii="Arial" w:hAnsi="Arial" w:cs="Arial"/>
        </w:rPr>
        <w:t xml:space="preserve"> Республики Казахстан</w:t>
      </w:r>
    </w:p>
    <w:p w:rsidR="00984D79" w:rsidRPr="00E2670E" w:rsidRDefault="00984D79" w:rsidP="00984D79">
      <w:pPr>
        <w:ind w:firstLine="709"/>
        <w:jc w:val="both"/>
        <w:rPr>
          <w:rFonts w:ascii="Arial" w:hAnsi="Arial" w:cs="Arial"/>
        </w:rPr>
      </w:pPr>
    </w:p>
    <w:p w:rsidR="00984D79" w:rsidRPr="00E2670E" w:rsidRDefault="00984D79" w:rsidP="00984D79">
      <w:pPr>
        <w:ind w:firstLine="709"/>
        <w:jc w:val="both"/>
        <w:rPr>
          <w:rFonts w:ascii="Arial" w:hAnsi="Arial" w:cs="Arial"/>
        </w:rPr>
      </w:pPr>
      <w:r w:rsidRPr="00E2670E">
        <w:rPr>
          <w:rFonts w:ascii="Arial" w:hAnsi="Arial" w:cs="Arial"/>
        </w:rPr>
        <w:t xml:space="preserve">3 ПРИНЯТ Евразийским советом по стандартизации, метрологии и сертификации (протокол № ….. </w:t>
      </w:r>
      <w:proofErr w:type="gramStart"/>
      <w:r w:rsidRPr="00E2670E">
        <w:rPr>
          <w:rFonts w:ascii="Arial" w:hAnsi="Arial" w:cs="Arial"/>
        </w:rPr>
        <w:t>от</w:t>
      </w:r>
      <w:proofErr w:type="gramEnd"/>
      <w:r w:rsidRPr="00E2670E">
        <w:rPr>
          <w:rFonts w:ascii="Arial" w:hAnsi="Arial" w:cs="Arial"/>
        </w:rPr>
        <w:t xml:space="preserve"> ……)</w:t>
      </w:r>
    </w:p>
    <w:p w:rsidR="00984D79" w:rsidRPr="00E2670E" w:rsidRDefault="00984D79" w:rsidP="00984D79">
      <w:pPr>
        <w:ind w:firstLine="709"/>
        <w:jc w:val="both"/>
        <w:rPr>
          <w:rFonts w:ascii="Arial" w:hAnsi="Arial" w:cs="Arial"/>
        </w:rPr>
      </w:pPr>
    </w:p>
    <w:p w:rsidR="00984D79" w:rsidRPr="00E2670E" w:rsidRDefault="00984D79" w:rsidP="00984D79">
      <w:pPr>
        <w:ind w:firstLine="709"/>
        <w:jc w:val="both"/>
        <w:rPr>
          <w:rFonts w:ascii="Arial" w:hAnsi="Arial" w:cs="Arial"/>
          <w:lang w:val="en-US"/>
        </w:rPr>
      </w:pPr>
      <w:r w:rsidRPr="00E2670E">
        <w:rPr>
          <w:rFonts w:ascii="Arial" w:hAnsi="Arial" w:cs="Arial"/>
        </w:rPr>
        <w:t>За принятие стандарта проголосовали:</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2"/>
        <w:gridCol w:w="1958"/>
        <w:gridCol w:w="4422"/>
      </w:tblGrid>
      <w:tr w:rsidR="00984D79" w:rsidRPr="00E2670E" w:rsidTr="00D16700">
        <w:trPr>
          <w:trHeight w:val="454"/>
        </w:trPr>
        <w:tc>
          <w:tcPr>
            <w:tcW w:w="3082" w:type="dxa"/>
            <w:tcBorders>
              <w:top w:val="single" w:sz="4" w:space="0" w:color="auto"/>
              <w:left w:val="single" w:sz="4" w:space="0" w:color="auto"/>
              <w:bottom w:val="single" w:sz="4" w:space="0" w:color="auto"/>
              <w:right w:val="single" w:sz="4" w:space="0" w:color="auto"/>
            </w:tcBorders>
          </w:tcPr>
          <w:p w:rsidR="00984D79" w:rsidRPr="00E2670E" w:rsidRDefault="00984D79" w:rsidP="00D16700">
            <w:pPr>
              <w:autoSpaceDE w:val="0"/>
              <w:autoSpaceDN w:val="0"/>
              <w:adjustRightInd w:val="0"/>
              <w:rPr>
                <w:rFonts w:ascii="Arial" w:eastAsia="TimesNewRoman" w:hAnsi="Arial" w:cs="Arial"/>
              </w:rPr>
            </w:pPr>
            <w:r w:rsidRPr="00E2670E">
              <w:rPr>
                <w:rFonts w:ascii="Arial" w:eastAsia="TimesNewRoman" w:hAnsi="Arial" w:cs="Arial"/>
              </w:rPr>
              <w:t>Краткое наименование</w:t>
            </w:r>
          </w:p>
          <w:p w:rsidR="00984D79" w:rsidRPr="00E2670E" w:rsidRDefault="00984D79" w:rsidP="00D16700">
            <w:pPr>
              <w:autoSpaceDE w:val="0"/>
              <w:autoSpaceDN w:val="0"/>
              <w:adjustRightInd w:val="0"/>
              <w:rPr>
                <w:rFonts w:ascii="Arial" w:hAnsi="Arial" w:cs="Arial"/>
              </w:rPr>
            </w:pPr>
            <w:r w:rsidRPr="00E2670E">
              <w:rPr>
                <w:rFonts w:ascii="Arial" w:eastAsia="TimesNewRoman" w:hAnsi="Arial" w:cs="Arial"/>
              </w:rPr>
              <w:t xml:space="preserve">страны по МК </w:t>
            </w:r>
            <w:r w:rsidRPr="00E2670E">
              <w:rPr>
                <w:rFonts w:ascii="Arial" w:eastAsia="TimesNewRoman" w:hAnsi="Arial" w:cs="Arial"/>
              </w:rPr>
              <w:br/>
              <w:t>(ИСО 3166) 004-97</w:t>
            </w:r>
          </w:p>
        </w:tc>
        <w:tc>
          <w:tcPr>
            <w:tcW w:w="1958" w:type="dxa"/>
            <w:tcBorders>
              <w:top w:val="single" w:sz="4" w:space="0" w:color="auto"/>
              <w:left w:val="single" w:sz="4" w:space="0" w:color="auto"/>
              <w:bottom w:val="single" w:sz="4" w:space="0" w:color="auto"/>
              <w:right w:val="single" w:sz="4" w:space="0" w:color="auto"/>
            </w:tcBorders>
          </w:tcPr>
          <w:p w:rsidR="00984D79" w:rsidRPr="00E2670E" w:rsidRDefault="00984D79" w:rsidP="00D16700">
            <w:pPr>
              <w:autoSpaceDE w:val="0"/>
              <w:autoSpaceDN w:val="0"/>
              <w:adjustRightInd w:val="0"/>
              <w:rPr>
                <w:rFonts w:ascii="Arial" w:hAnsi="Arial" w:cs="Arial"/>
              </w:rPr>
            </w:pPr>
            <w:r w:rsidRPr="00E2670E">
              <w:rPr>
                <w:rFonts w:ascii="Arial" w:eastAsia="TimesNewRoman" w:hAnsi="Arial" w:cs="Arial"/>
              </w:rPr>
              <w:t>Код страны по МК (ИСО 3166) 004-97</w:t>
            </w:r>
          </w:p>
        </w:tc>
        <w:tc>
          <w:tcPr>
            <w:tcW w:w="4422" w:type="dxa"/>
            <w:tcBorders>
              <w:top w:val="single" w:sz="4" w:space="0" w:color="auto"/>
              <w:left w:val="single" w:sz="4" w:space="0" w:color="auto"/>
              <w:bottom w:val="single" w:sz="4" w:space="0" w:color="auto"/>
              <w:right w:val="single" w:sz="4" w:space="0" w:color="auto"/>
            </w:tcBorders>
          </w:tcPr>
          <w:p w:rsidR="00984D79" w:rsidRPr="00E2670E" w:rsidRDefault="00984D79" w:rsidP="00D16700">
            <w:pPr>
              <w:autoSpaceDE w:val="0"/>
              <w:autoSpaceDN w:val="0"/>
              <w:adjustRightInd w:val="0"/>
              <w:rPr>
                <w:rFonts w:ascii="Arial" w:eastAsia="TimesNewRoman" w:hAnsi="Arial" w:cs="Arial"/>
              </w:rPr>
            </w:pPr>
            <w:r w:rsidRPr="00E2670E">
              <w:rPr>
                <w:rFonts w:ascii="Arial" w:eastAsia="TimesNewRoman" w:hAnsi="Arial" w:cs="Arial"/>
              </w:rPr>
              <w:t>Сокращенное наименование</w:t>
            </w:r>
          </w:p>
          <w:p w:rsidR="00984D79" w:rsidRPr="00E2670E" w:rsidRDefault="00984D79" w:rsidP="00D16700">
            <w:pPr>
              <w:autoSpaceDE w:val="0"/>
              <w:autoSpaceDN w:val="0"/>
              <w:adjustRightInd w:val="0"/>
              <w:rPr>
                <w:rFonts w:ascii="Arial" w:hAnsi="Arial" w:cs="Arial"/>
                <w:b/>
                <w:bCs/>
                <w:color w:val="4F81BD"/>
              </w:rPr>
            </w:pPr>
            <w:r w:rsidRPr="00E2670E">
              <w:rPr>
                <w:rFonts w:ascii="Arial" w:eastAsia="TimesNewRoman" w:hAnsi="Arial" w:cs="Arial"/>
              </w:rPr>
              <w:t>национального органа по стандартизации</w:t>
            </w:r>
          </w:p>
        </w:tc>
      </w:tr>
      <w:tr w:rsidR="00984D79" w:rsidRPr="00E2670E" w:rsidTr="00D16700">
        <w:trPr>
          <w:trHeight w:val="454"/>
        </w:trPr>
        <w:tc>
          <w:tcPr>
            <w:tcW w:w="3082" w:type="dxa"/>
            <w:tcBorders>
              <w:top w:val="single" w:sz="4" w:space="0" w:color="auto"/>
              <w:left w:val="single" w:sz="4" w:space="0" w:color="auto"/>
              <w:bottom w:val="single" w:sz="4" w:space="0" w:color="auto"/>
              <w:right w:val="single" w:sz="4" w:space="0" w:color="auto"/>
            </w:tcBorders>
          </w:tcPr>
          <w:p w:rsidR="00984D79" w:rsidRPr="00E2670E" w:rsidRDefault="00984D79" w:rsidP="00D16700">
            <w:pPr>
              <w:autoSpaceDE w:val="0"/>
              <w:autoSpaceDN w:val="0"/>
              <w:adjustRightInd w:val="0"/>
              <w:rPr>
                <w:rFonts w:ascii="Arial" w:eastAsia="TimesNewRoman" w:hAnsi="Arial" w:cs="Arial"/>
              </w:rPr>
            </w:pPr>
          </w:p>
        </w:tc>
        <w:tc>
          <w:tcPr>
            <w:tcW w:w="1958" w:type="dxa"/>
            <w:tcBorders>
              <w:top w:val="single" w:sz="4" w:space="0" w:color="auto"/>
              <w:left w:val="single" w:sz="4" w:space="0" w:color="auto"/>
              <w:bottom w:val="single" w:sz="4" w:space="0" w:color="auto"/>
              <w:right w:val="single" w:sz="4" w:space="0" w:color="auto"/>
            </w:tcBorders>
          </w:tcPr>
          <w:p w:rsidR="00984D79" w:rsidRPr="00E2670E" w:rsidRDefault="00984D79" w:rsidP="00D16700">
            <w:pPr>
              <w:autoSpaceDE w:val="0"/>
              <w:autoSpaceDN w:val="0"/>
              <w:adjustRightInd w:val="0"/>
              <w:rPr>
                <w:rFonts w:ascii="Arial" w:eastAsia="TimesNewRoman" w:hAnsi="Arial" w:cs="Arial"/>
              </w:rPr>
            </w:pPr>
          </w:p>
        </w:tc>
        <w:tc>
          <w:tcPr>
            <w:tcW w:w="4422" w:type="dxa"/>
            <w:tcBorders>
              <w:top w:val="single" w:sz="4" w:space="0" w:color="auto"/>
              <w:left w:val="single" w:sz="4" w:space="0" w:color="auto"/>
              <w:bottom w:val="single" w:sz="4" w:space="0" w:color="auto"/>
              <w:right w:val="single" w:sz="4" w:space="0" w:color="auto"/>
            </w:tcBorders>
          </w:tcPr>
          <w:p w:rsidR="00984D79" w:rsidRPr="00E2670E" w:rsidRDefault="00984D79" w:rsidP="00D16700">
            <w:pPr>
              <w:autoSpaceDE w:val="0"/>
              <w:autoSpaceDN w:val="0"/>
              <w:adjustRightInd w:val="0"/>
              <w:rPr>
                <w:rFonts w:ascii="Arial" w:eastAsia="TimesNewRoman" w:hAnsi="Arial" w:cs="Arial"/>
              </w:rPr>
            </w:pPr>
          </w:p>
        </w:tc>
      </w:tr>
    </w:tbl>
    <w:p w:rsidR="00984D79" w:rsidRPr="00E2670E" w:rsidRDefault="00984D79" w:rsidP="00984D79">
      <w:pPr>
        <w:shd w:val="clear" w:color="auto" w:fill="FFFFFF"/>
        <w:ind w:firstLine="709"/>
        <w:jc w:val="right"/>
        <w:rPr>
          <w:rFonts w:ascii="Arial" w:hAnsi="Arial" w:cs="Arial"/>
        </w:rPr>
      </w:pPr>
    </w:p>
    <w:p w:rsidR="00984D79" w:rsidRDefault="00984D79" w:rsidP="00984D79">
      <w:pPr>
        <w:ind w:firstLine="709"/>
        <w:jc w:val="both"/>
        <w:rPr>
          <w:rFonts w:ascii="Arial" w:hAnsi="Arial" w:cs="Arial"/>
        </w:rPr>
      </w:pPr>
      <w:proofErr w:type="gramStart"/>
      <w:r w:rsidRPr="000D20F4">
        <w:rPr>
          <w:rFonts w:ascii="Arial" w:hAnsi="Arial" w:cs="Arial"/>
        </w:rPr>
        <w:t xml:space="preserve">5 </w:t>
      </w:r>
      <w:r w:rsidRPr="00617AFF">
        <w:rPr>
          <w:rFonts w:ascii="Arial" w:hAnsi="Arial" w:cs="Arial"/>
        </w:rPr>
        <w:t>Настоящий</w:t>
      </w:r>
      <w:r w:rsidRPr="000D20F4">
        <w:rPr>
          <w:rFonts w:ascii="Arial" w:hAnsi="Arial" w:cs="Arial"/>
        </w:rPr>
        <w:t xml:space="preserve"> </w:t>
      </w:r>
      <w:r w:rsidRPr="00617AFF">
        <w:rPr>
          <w:rFonts w:ascii="Arial" w:hAnsi="Arial" w:cs="Arial"/>
        </w:rPr>
        <w:t>стандарт</w:t>
      </w:r>
      <w:r w:rsidRPr="000D20F4">
        <w:rPr>
          <w:rFonts w:ascii="Arial" w:hAnsi="Arial" w:cs="Arial"/>
        </w:rPr>
        <w:t xml:space="preserve"> </w:t>
      </w:r>
      <w:r w:rsidRPr="00617AFF">
        <w:rPr>
          <w:rFonts w:ascii="Arial" w:hAnsi="Arial" w:cs="Arial"/>
        </w:rPr>
        <w:t>идентичен</w:t>
      </w:r>
      <w:r w:rsidRPr="000D20F4">
        <w:rPr>
          <w:rFonts w:ascii="Arial" w:hAnsi="Arial" w:cs="Arial"/>
        </w:rPr>
        <w:t xml:space="preserve"> </w:t>
      </w:r>
      <w:r w:rsidRPr="00A05554">
        <w:rPr>
          <w:rFonts w:ascii="Arial" w:hAnsi="Arial" w:cs="Arial"/>
          <w:lang w:val="en-US"/>
        </w:rPr>
        <w:t>ISO</w:t>
      </w:r>
      <w:r w:rsidRPr="000D20F4">
        <w:rPr>
          <w:rFonts w:ascii="Arial" w:hAnsi="Arial" w:cs="Arial"/>
        </w:rPr>
        <w:t xml:space="preserve"> 8588:2017 «</w:t>
      </w:r>
      <w:r w:rsidRPr="000D20F4">
        <w:rPr>
          <w:rFonts w:ascii="Arial" w:hAnsi="Arial" w:cs="Arial"/>
          <w:lang w:val="en-US"/>
        </w:rPr>
        <w:t>Sensory</w:t>
      </w:r>
      <w:r w:rsidRPr="000D20F4">
        <w:rPr>
          <w:rFonts w:ascii="Arial" w:hAnsi="Arial" w:cs="Arial"/>
        </w:rPr>
        <w:t xml:space="preserve"> </w:t>
      </w:r>
      <w:r w:rsidRPr="000D20F4">
        <w:rPr>
          <w:rFonts w:ascii="Arial" w:hAnsi="Arial" w:cs="Arial"/>
          <w:lang w:val="en-US"/>
        </w:rPr>
        <w:t>analysis</w:t>
      </w:r>
      <w:r w:rsidRPr="000D20F4">
        <w:rPr>
          <w:rFonts w:ascii="Arial" w:hAnsi="Arial" w:cs="Arial"/>
        </w:rPr>
        <w:t xml:space="preserve"> — </w:t>
      </w:r>
      <w:r w:rsidRPr="000D20F4">
        <w:rPr>
          <w:rFonts w:ascii="Arial" w:hAnsi="Arial" w:cs="Arial"/>
          <w:lang w:val="en-US"/>
        </w:rPr>
        <w:t>Methodology</w:t>
      </w:r>
      <w:r w:rsidRPr="000D20F4">
        <w:rPr>
          <w:rFonts w:ascii="Arial" w:hAnsi="Arial" w:cs="Arial"/>
        </w:rPr>
        <w:t xml:space="preserve"> —</w:t>
      </w:r>
      <w:r>
        <w:rPr>
          <w:rFonts w:ascii="Arial" w:hAnsi="Arial" w:cs="Arial"/>
        </w:rPr>
        <w:t xml:space="preserve"> «</w:t>
      </w:r>
      <w:r w:rsidRPr="000D20F4">
        <w:rPr>
          <w:rFonts w:ascii="Arial" w:hAnsi="Arial" w:cs="Arial"/>
          <w:lang w:val="en-US"/>
        </w:rPr>
        <w:t>A</w:t>
      </w:r>
      <w:r>
        <w:rPr>
          <w:rFonts w:ascii="Arial" w:hAnsi="Arial" w:cs="Arial"/>
        </w:rPr>
        <w:t>» – «</w:t>
      </w:r>
      <w:r w:rsidRPr="000D20F4">
        <w:rPr>
          <w:rFonts w:ascii="Arial" w:hAnsi="Arial" w:cs="Arial"/>
          <w:lang w:val="en-US"/>
        </w:rPr>
        <w:t>not</w:t>
      </w:r>
      <w:r w:rsidRPr="000D20F4">
        <w:rPr>
          <w:rFonts w:ascii="Arial" w:hAnsi="Arial" w:cs="Arial"/>
        </w:rPr>
        <w:t xml:space="preserve"> </w:t>
      </w:r>
      <w:r w:rsidRPr="000D20F4">
        <w:rPr>
          <w:rFonts w:ascii="Arial" w:hAnsi="Arial" w:cs="Arial"/>
          <w:lang w:val="en-US"/>
        </w:rPr>
        <w:t>A</w:t>
      </w:r>
      <w:r>
        <w:rPr>
          <w:rFonts w:ascii="Arial" w:hAnsi="Arial" w:cs="Arial"/>
        </w:rPr>
        <w:t>»</w:t>
      </w:r>
      <w:r w:rsidRPr="000D20F4">
        <w:rPr>
          <w:rFonts w:ascii="Arial" w:hAnsi="Arial" w:cs="Arial"/>
        </w:rPr>
        <w:t xml:space="preserve"> </w:t>
      </w:r>
      <w:r w:rsidRPr="000D20F4">
        <w:rPr>
          <w:rFonts w:ascii="Arial" w:hAnsi="Arial" w:cs="Arial"/>
          <w:lang w:val="en-US"/>
        </w:rPr>
        <w:t>test</w:t>
      </w:r>
      <w:r w:rsidRPr="00D43B55">
        <w:rPr>
          <w:rFonts w:ascii="Arial" w:hAnsi="Arial" w:cs="Arial"/>
        </w:rPr>
        <w:t>» (</w:t>
      </w:r>
      <w:r w:rsidRPr="000D20F4">
        <w:rPr>
          <w:rFonts w:ascii="Arial" w:hAnsi="Arial" w:cs="Arial"/>
        </w:rPr>
        <w:t>Органолептический анализ.</w:t>
      </w:r>
      <w:proofErr w:type="gramEnd"/>
      <w:r w:rsidRPr="000D20F4">
        <w:rPr>
          <w:rFonts w:ascii="Arial" w:hAnsi="Arial" w:cs="Arial"/>
        </w:rPr>
        <w:t xml:space="preserve"> Мето</w:t>
      </w:r>
      <w:r>
        <w:rPr>
          <w:rFonts w:ascii="Arial" w:hAnsi="Arial" w:cs="Arial"/>
        </w:rPr>
        <w:t>дология. Испытания «А» – «Не</w:t>
      </w:r>
      <w:proofErr w:type="gramStart"/>
      <w:r>
        <w:rPr>
          <w:rFonts w:ascii="Arial" w:hAnsi="Arial" w:cs="Arial"/>
        </w:rPr>
        <w:t xml:space="preserve"> А</w:t>
      </w:r>
      <w:proofErr w:type="gramEnd"/>
      <w:r>
        <w:rPr>
          <w:rFonts w:ascii="Arial" w:hAnsi="Arial" w:cs="Arial"/>
        </w:rPr>
        <w:t>»</w:t>
      </w:r>
      <w:r w:rsidRPr="00617AFF">
        <w:rPr>
          <w:rFonts w:ascii="Arial" w:hAnsi="Arial" w:cs="Arial"/>
        </w:rPr>
        <w:t>).</w:t>
      </w:r>
    </w:p>
    <w:p w:rsidR="003A4BB8" w:rsidRPr="00617AFF" w:rsidRDefault="003A4BB8" w:rsidP="00984D79">
      <w:pPr>
        <w:ind w:firstLine="709"/>
        <w:jc w:val="both"/>
        <w:rPr>
          <w:rFonts w:ascii="Arial" w:hAnsi="Arial" w:cs="Arial"/>
        </w:rPr>
      </w:pPr>
      <w:r w:rsidRPr="003A4BB8">
        <w:rPr>
          <w:rFonts w:ascii="Arial" w:hAnsi="Arial" w:cs="Arial"/>
        </w:rPr>
        <w:t xml:space="preserve">Международный стандарт ISO 8588:2017 разработан Техническим комитетом ISO/TC 34/SC 12 </w:t>
      </w:r>
      <w:r>
        <w:rPr>
          <w:rFonts w:ascii="Arial" w:hAnsi="Arial" w:cs="Arial"/>
        </w:rPr>
        <w:t>«</w:t>
      </w:r>
      <w:r w:rsidRPr="003A4BB8">
        <w:rPr>
          <w:rFonts w:ascii="Arial" w:hAnsi="Arial" w:cs="Arial"/>
        </w:rPr>
        <w:t>Органолептический анализ</w:t>
      </w:r>
      <w:r>
        <w:rPr>
          <w:rFonts w:ascii="Arial" w:hAnsi="Arial" w:cs="Arial"/>
        </w:rPr>
        <w:t xml:space="preserve">». </w:t>
      </w:r>
    </w:p>
    <w:p w:rsidR="00984D79" w:rsidRPr="00984D79" w:rsidRDefault="00984D79" w:rsidP="00984D79">
      <w:pPr>
        <w:ind w:firstLine="709"/>
        <w:jc w:val="both"/>
        <w:rPr>
          <w:rFonts w:ascii="Arial" w:hAnsi="Arial" w:cs="Arial"/>
        </w:rPr>
      </w:pPr>
      <w:r>
        <w:rPr>
          <w:rFonts w:ascii="Arial" w:hAnsi="Arial" w:cs="Arial"/>
        </w:rPr>
        <w:t>Степень соответствия – идентичная (</w:t>
      </w:r>
      <w:r>
        <w:rPr>
          <w:rFonts w:ascii="Arial" w:hAnsi="Arial" w:cs="Arial"/>
          <w:lang w:val="en-US"/>
        </w:rPr>
        <w:t>IDT</w:t>
      </w:r>
      <w:r>
        <w:rPr>
          <w:rFonts w:ascii="Arial" w:hAnsi="Arial" w:cs="Arial"/>
        </w:rPr>
        <w:t>)</w:t>
      </w:r>
      <w:r w:rsidRPr="00984D79">
        <w:rPr>
          <w:rFonts w:ascii="Arial" w:hAnsi="Arial" w:cs="Arial"/>
        </w:rPr>
        <w:t>.</w:t>
      </w:r>
    </w:p>
    <w:p w:rsidR="00984D79" w:rsidRDefault="00984D79" w:rsidP="00984D79">
      <w:pPr>
        <w:ind w:firstLine="709"/>
        <w:jc w:val="both"/>
        <w:rPr>
          <w:rFonts w:ascii="Arial" w:hAnsi="Arial" w:cs="Arial"/>
        </w:rPr>
      </w:pPr>
      <w:r w:rsidRPr="00617AFF">
        <w:rPr>
          <w:rFonts w:ascii="Arial" w:hAnsi="Arial" w:cs="Arial"/>
        </w:rPr>
        <w:t>Перевод с английского языка (</w:t>
      </w:r>
      <w:proofErr w:type="spellStart"/>
      <w:r w:rsidRPr="00617AFF">
        <w:rPr>
          <w:rFonts w:ascii="Arial" w:hAnsi="Arial" w:cs="Arial"/>
        </w:rPr>
        <w:t>en</w:t>
      </w:r>
      <w:proofErr w:type="spellEnd"/>
      <w:r w:rsidRPr="00617AFF">
        <w:rPr>
          <w:rFonts w:ascii="Arial" w:hAnsi="Arial" w:cs="Arial"/>
        </w:rPr>
        <w:t>).</w:t>
      </w:r>
    </w:p>
    <w:p w:rsidR="00984D79" w:rsidRPr="00984D79" w:rsidRDefault="00984D79" w:rsidP="00984D79">
      <w:pPr>
        <w:ind w:firstLine="709"/>
        <w:jc w:val="both"/>
        <w:rPr>
          <w:rFonts w:ascii="Arial" w:hAnsi="Arial" w:cs="Arial"/>
        </w:rPr>
      </w:pPr>
    </w:p>
    <w:p w:rsidR="00984D79" w:rsidRPr="000E4891" w:rsidRDefault="00984D79" w:rsidP="00984D79">
      <w:pPr>
        <w:ind w:firstLine="709"/>
        <w:jc w:val="both"/>
        <w:rPr>
          <w:rFonts w:ascii="Arial" w:hAnsi="Arial" w:cs="Arial"/>
        </w:rPr>
      </w:pPr>
      <w:r w:rsidRPr="00984D79">
        <w:rPr>
          <w:rFonts w:ascii="Arial" w:hAnsi="Arial" w:cs="Arial"/>
        </w:rPr>
        <w:t>6</w:t>
      </w:r>
      <w:r w:rsidRPr="00E2670E">
        <w:rPr>
          <w:rFonts w:ascii="Arial" w:hAnsi="Arial" w:cs="Arial"/>
        </w:rPr>
        <w:t xml:space="preserve"> </w:t>
      </w:r>
      <w:r w:rsidR="003A4BB8">
        <w:rPr>
          <w:rFonts w:ascii="Arial" w:hAnsi="Arial" w:cs="Arial"/>
        </w:rPr>
        <w:t xml:space="preserve">ВЗАМЕН ГОСТ </w:t>
      </w:r>
      <w:r w:rsidR="003A4BB8">
        <w:rPr>
          <w:rFonts w:ascii="Arial" w:hAnsi="Arial" w:cs="Arial"/>
          <w:lang w:val="en-US"/>
        </w:rPr>
        <w:t>ISO</w:t>
      </w:r>
      <w:r w:rsidR="003A4BB8" w:rsidRPr="000E4891">
        <w:rPr>
          <w:rFonts w:ascii="Arial" w:hAnsi="Arial" w:cs="Arial"/>
        </w:rPr>
        <w:t xml:space="preserve"> 8588-2011</w:t>
      </w:r>
    </w:p>
    <w:p w:rsidR="00984D79" w:rsidRPr="00E2670E" w:rsidRDefault="00984D79" w:rsidP="00984D79">
      <w:pPr>
        <w:shd w:val="clear" w:color="auto" w:fill="FFFFFF"/>
        <w:ind w:firstLine="709"/>
        <w:jc w:val="both"/>
        <w:rPr>
          <w:rFonts w:ascii="Arial" w:hAnsi="Arial" w:cs="Arial"/>
          <w:i/>
          <w:iCs/>
        </w:rPr>
      </w:pPr>
    </w:p>
    <w:p w:rsidR="00AE36C7" w:rsidRPr="000E4891" w:rsidRDefault="00AE36C7" w:rsidP="00984D79">
      <w:pPr>
        <w:shd w:val="clear" w:color="auto" w:fill="FFFFFF"/>
        <w:ind w:firstLine="709"/>
        <w:jc w:val="both"/>
        <w:rPr>
          <w:rFonts w:ascii="Arial" w:hAnsi="Arial" w:cs="Arial"/>
          <w:i/>
          <w:iCs/>
        </w:rPr>
      </w:pPr>
    </w:p>
    <w:p w:rsidR="00984D79" w:rsidRPr="00E2670E" w:rsidRDefault="00984D79" w:rsidP="00984D79">
      <w:pPr>
        <w:shd w:val="clear" w:color="auto" w:fill="FFFFFF"/>
        <w:ind w:firstLine="709"/>
        <w:jc w:val="both"/>
        <w:rPr>
          <w:rFonts w:ascii="Arial" w:hAnsi="Arial" w:cs="Arial"/>
          <w:i/>
          <w:iCs/>
        </w:rPr>
      </w:pPr>
      <w:r w:rsidRPr="00E2670E">
        <w:rPr>
          <w:rFonts w:ascii="Arial" w:hAnsi="Arial" w:cs="Arial"/>
          <w:i/>
          <w:iCs/>
        </w:rPr>
        <w:t>Информация о введении в действие (прекращении действия) настоящего стандарта и изменений к нему публикуется в указателях национальных (государственных) стандартов, а также в сети Интернет на сайтах соответствующих национальных органов по стандартизации.</w:t>
      </w:r>
    </w:p>
    <w:p w:rsidR="00984D79" w:rsidRPr="00E2670E" w:rsidRDefault="00984D79" w:rsidP="00984D79">
      <w:pPr>
        <w:shd w:val="clear" w:color="auto" w:fill="FFFFFF"/>
        <w:ind w:firstLine="709"/>
        <w:jc w:val="both"/>
        <w:rPr>
          <w:rFonts w:ascii="Arial" w:hAnsi="Arial" w:cs="Arial"/>
          <w:i/>
          <w:iCs/>
        </w:rPr>
      </w:pPr>
    </w:p>
    <w:p w:rsidR="003A4BB8" w:rsidRPr="00AE36C7" w:rsidRDefault="003A4BB8" w:rsidP="00984D79">
      <w:pPr>
        <w:shd w:val="clear" w:color="auto" w:fill="FFFFFF"/>
        <w:ind w:firstLine="709"/>
        <w:jc w:val="both"/>
        <w:rPr>
          <w:rFonts w:ascii="Arial" w:hAnsi="Arial" w:cs="Arial"/>
          <w:i/>
          <w:iCs/>
        </w:rPr>
      </w:pPr>
    </w:p>
    <w:p w:rsidR="00984D79" w:rsidRPr="00E2670E" w:rsidRDefault="00984D79" w:rsidP="00984D79">
      <w:pPr>
        <w:shd w:val="clear" w:color="auto" w:fill="FFFFFF"/>
        <w:ind w:firstLine="709"/>
        <w:jc w:val="both"/>
        <w:rPr>
          <w:rFonts w:ascii="Arial" w:hAnsi="Arial" w:cs="Arial"/>
          <w:i/>
          <w:iCs/>
        </w:rPr>
      </w:pPr>
      <w:r w:rsidRPr="00E2670E">
        <w:rPr>
          <w:rFonts w:ascii="Arial" w:hAnsi="Arial" w:cs="Arial"/>
          <w:i/>
          <w:iCs/>
        </w:rPr>
        <w:lastRenderedPageBreak/>
        <w:t xml:space="preserve">В случае пересмотра, изменения или отмены настоящего стандарта соответствующая информация будет опубликована на сайтах соответствующих национальных органов по стандартизации и в каталоге «Национальные стандарты» </w:t>
      </w:r>
    </w:p>
    <w:p w:rsidR="003A4BB8" w:rsidRPr="000E4891" w:rsidRDefault="003A4BB8"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AE36C7" w:rsidRPr="000E4891" w:rsidRDefault="00AE36C7" w:rsidP="00984D79">
      <w:pPr>
        <w:shd w:val="clear" w:color="auto" w:fill="FFFFFF"/>
        <w:ind w:firstLine="709"/>
        <w:jc w:val="both"/>
        <w:rPr>
          <w:rFonts w:ascii="Arial" w:hAnsi="Arial" w:cs="Arial"/>
          <w:snapToGrid w:val="0"/>
        </w:rPr>
      </w:pPr>
    </w:p>
    <w:p w:rsidR="00984D79" w:rsidRDefault="00984D79" w:rsidP="00984D79">
      <w:pPr>
        <w:shd w:val="clear" w:color="auto" w:fill="FFFFFF"/>
        <w:ind w:firstLine="709"/>
        <w:jc w:val="both"/>
        <w:rPr>
          <w:rFonts w:ascii="Arial" w:hAnsi="Arial" w:cs="Arial"/>
          <w:snapToGrid w:val="0"/>
        </w:rPr>
      </w:pPr>
      <w:r w:rsidRPr="00E2670E">
        <w:rPr>
          <w:rFonts w:ascii="Arial" w:hAnsi="Arial" w:cs="Arial"/>
          <w:snapToGrid w:val="0"/>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уполномоченного органа в области технического регулирования</w:t>
      </w:r>
    </w:p>
    <w:p w:rsidR="00984D79" w:rsidRPr="00F12DA7" w:rsidRDefault="00984D79" w:rsidP="00984D79">
      <w:pPr>
        <w:shd w:val="clear" w:color="auto" w:fill="FFFFFF"/>
        <w:ind w:firstLine="709"/>
        <w:jc w:val="center"/>
        <w:rPr>
          <w:rFonts w:ascii="Arial" w:hAnsi="Arial" w:cs="Arial"/>
          <w:b/>
          <w:sz w:val="28"/>
          <w:szCs w:val="28"/>
        </w:rPr>
      </w:pPr>
      <w:r w:rsidRPr="00F12DA7">
        <w:rPr>
          <w:rFonts w:ascii="Arial" w:hAnsi="Arial" w:cs="Arial"/>
          <w:b/>
          <w:sz w:val="28"/>
          <w:szCs w:val="28"/>
        </w:rPr>
        <w:lastRenderedPageBreak/>
        <w:t xml:space="preserve">М Е Ж Г О С У Д А Р С Т В Е Н </w:t>
      </w:r>
      <w:proofErr w:type="spellStart"/>
      <w:proofErr w:type="gramStart"/>
      <w:r w:rsidRPr="00F12DA7">
        <w:rPr>
          <w:rFonts w:ascii="Arial" w:hAnsi="Arial" w:cs="Arial"/>
          <w:b/>
          <w:sz w:val="28"/>
          <w:szCs w:val="28"/>
        </w:rPr>
        <w:t>Н</w:t>
      </w:r>
      <w:proofErr w:type="spellEnd"/>
      <w:proofErr w:type="gramEnd"/>
      <w:r w:rsidRPr="00F12DA7">
        <w:rPr>
          <w:rFonts w:ascii="Arial" w:hAnsi="Arial" w:cs="Arial"/>
          <w:b/>
          <w:sz w:val="28"/>
          <w:szCs w:val="28"/>
        </w:rPr>
        <w:t xml:space="preserve"> Ы Й  С Т А Н Д А Р 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1"/>
      </w:tblGrid>
      <w:tr w:rsidR="00984D79" w:rsidRPr="0078340C" w:rsidTr="00D16700">
        <w:trPr>
          <w:trHeight w:val="1821"/>
          <w:jc w:val="center"/>
        </w:trPr>
        <w:tc>
          <w:tcPr>
            <w:tcW w:w="9531" w:type="dxa"/>
            <w:tcBorders>
              <w:left w:val="nil"/>
              <w:right w:val="nil"/>
            </w:tcBorders>
          </w:tcPr>
          <w:p w:rsidR="00984D79" w:rsidRPr="00F12DA7" w:rsidRDefault="00984D79" w:rsidP="00D16700">
            <w:pPr>
              <w:keepNext/>
              <w:outlineLvl w:val="3"/>
              <w:rPr>
                <w:rFonts w:ascii="Arial" w:hAnsi="Arial" w:cs="Arial"/>
                <w:b/>
                <w:sz w:val="28"/>
                <w:szCs w:val="28"/>
              </w:rPr>
            </w:pPr>
          </w:p>
          <w:p w:rsidR="00984D79" w:rsidRPr="00D96DC2" w:rsidRDefault="00984D79" w:rsidP="00D16700">
            <w:pPr>
              <w:jc w:val="center"/>
              <w:rPr>
                <w:rFonts w:ascii="Arial" w:hAnsi="Arial" w:cs="Arial"/>
                <w:b/>
              </w:rPr>
            </w:pPr>
            <w:r>
              <w:rPr>
                <w:rFonts w:ascii="Arial" w:hAnsi="Arial" w:cs="Arial"/>
                <w:b/>
              </w:rPr>
              <w:t>О</w:t>
            </w:r>
            <w:r w:rsidR="00D96DC2" w:rsidRPr="00D96DC2">
              <w:rPr>
                <w:rFonts w:ascii="Arial" w:hAnsi="Arial" w:cs="Arial"/>
                <w:b/>
              </w:rPr>
              <w:t>рганолептический анализ.</w:t>
            </w:r>
          </w:p>
          <w:p w:rsidR="00984D79" w:rsidRDefault="00984D79" w:rsidP="00D16700">
            <w:pPr>
              <w:jc w:val="center"/>
              <w:rPr>
                <w:rFonts w:ascii="Arial" w:hAnsi="Arial" w:cs="Arial"/>
                <w:b/>
              </w:rPr>
            </w:pPr>
            <w:r w:rsidRPr="005C68C6">
              <w:rPr>
                <w:rFonts w:ascii="Arial" w:hAnsi="Arial" w:cs="Arial"/>
                <w:b/>
              </w:rPr>
              <w:t>МЕТО</w:t>
            </w:r>
            <w:r>
              <w:rPr>
                <w:rFonts w:ascii="Arial" w:hAnsi="Arial" w:cs="Arial"/>
                <w:b/>
              </w:rPr>
              <w:t xml:space="preserve">ДОЛОГИЯ. </w:t>
            </w:r>
          </w:p>
          <w:p w:rsidR="00984D79" w:rsidRDefault="00984D79" w:rsidP="00D16700">
            <w:pPr>
              <w:jc w:val="center"/>
              <w:rPr>
                <w:rFonts w:ascii="Arial" w:hAnsi="Arial" w:cs="Arial"/>
                <w:b/>
              </w:rPr>
            </w:pPr>
            <w:r>
              <w:rPr>
                <w:rFonts w:ascii="Arial" w:hAnsi="Arial" w:cs="Arial"/>
                <w:b/>
              </w:rPr>
              <w:t xml:space="preserve">ИСПЫТАНИЯ </w:t>
            </w:r>
            <w:r w:rsidR="00D96DC2">
              <w:rPr>
                <w:rFonts w:ascii="Arial" w:hAnsi="Arial" w:cs="Arial"/>
                <w:b/>
              </w:rPr>
              <w:t>«</w:t>
            </w:r>
            <w:r>
              <w:rPr>
                <w:rFonts w:ascii="Arial" w:hAnsi="Arial" w:cs="Arial"/>
                <w:b/>
              </w:rPr>
              <w:t>А</w:t>
            </w:r>
            <w:r w:rsidR="00D96DC2">
              <w:rPr>
                <w:rFonts w:ascii="Arial" w:hAnsi="Arial" w:cs="Arial"/>
                <w:b/>
              </w:rPr>
              <w:t>»</w:t>
            </w:r>
            <w:r>
              <w:rPr>
                <w:rFonts w:ascii="Arial" w:hAnsi="Arial" w:cs="Arial"/>
                <w:b/>
              </w:rPr>
              <w:t xml:space="preserve"> - </w:t>
            </w:r>
            <w:r w:rsidR="00D96DC2">
              <w:rPr>
                <w:rFonts w:ascii="Arial" w:hAnsi="Arial" w:cs="Arial"/>
                <w:b/>
              </w:rPr>
              <w:t>«</w:t>
            </w:r>
            <w:r>
              <w:rPr>
                <w:rFonts w:ascii="Arial" w:hAnsi="Arial" w:cs="Arial"/>
                <w:b/>
              </w:rPr>
              <w:t>НЕ А</w:t>
            </w:r>
            <w:r w:rsidR="00D96DC2">
              <w:rPr>
                <w:rFonts w:ascii="Arial" w:hAnsi="Arial" w:cs="Arial"/>
                <w:b/>
              </w:rPr>
              <w:t>»</w:t>
            </w:r>
          </w:p>
          <w:p w:rsidR="00984D79" w:rsidRDefault="00984D79" w:rsidP="00D16700">
            <w:pPr>
              <w:keepNext/>
              <w:jc w:val="center"/>
              <w:outlineLvl w:val="3"/>
              <w:rPr>
                <w:rFonts w:ascii="Arial" w:hAnsi="Arial" w:cs="Arial"/>
                <w:b/>
                <w:sz w:val="28"/>
                <w:szCs w:val="28"/>
              </w:rPr>
            </w:pPr>
          </w:p>
          <w:p w:rsidR="00984D79" w:rsidRPr="00B822E3" w:rsidRDefault="00984D79" w:rsidP="00D16700">
            <w:pPr>
              <w:keepNext/>
              <w:jc w:val="center"/>
              <w:outlineLvl w:val="3"/>
              <w:rPr>
                <w:rFonts w:ascii="Arial" w:hAnsi="Arial" w:cs="Arial"/>
                <w:b/>
                <w:lang w:val="en-US"/>
              </w:rPr>
            </w:pPr>
            <w:r w:rsidRPr="00B822E3">
              <w:rPr>
                <w:rFonts w:ascii="Arial" w:hAnsi="Arial" w:cs="Arial"/>
                <w:lang w:val="en-US"/>
              </w:rPr>
              <w:t>Sensory analysis — Methodology — «A» – «not A» test</w:t>
            </w:r>
          </w:p>
        </w:tc>
      </w:tr>
    </w:tbl>
    <w:p w:rsidR="00984D79" w:rsidRPr="00BC6720" w:rsidRDefault="00984D79" w:rsidP="00984D79">
      <w:pPr>
        <w:pStyle w:val="4"/>
        <w:keepNext w:val="0"/>
        <w:spacing w:before="0" w:after="0"/>
        <w:jc w:val="right"/>
        <w:rPr>
          <w:rFonts w:ascii="Arial" w:hAnsi="Arial" w:cs="Arial"/>
          <w:sz w:val="24"/>
          <w:szCs w:val="24"/>
          <w:lang w:val="en-US"/>
        </w:rPr>
      </w:pPr>
    </w:p>
    <w:p w:rsidR="00984D79" w:rsidRPr="00E2670E" w:rsidRDefault="00984D79" w:rsidP="00984D79">
      <w:pPr>
        <w:pStyle w:val="4"/>
        <w:keepNext w:val="0"/>
        <w:spacing w:before="0" w:after="0"/>
        <w:jc w:val="right"/>
        <w:rPr>
          <w:rFonts w:ascii="Arial" w:hAnsi="Arial" w:cs="Arial"/>
          <w:sz w:val="24"/>
          <w:szCs w:val="24"/>
        </w:rPr>
      </w:pPr>
      <w:r w:rsidRPr="00BC6720">
        <w:rPr>
          <w:rFonts w:ascii="Arial" w:hAnsi="Arial" w:cs="Arial"/>
          <w:sz w:val="24"/>
          <w:szCs w:val="24"/>
          <w:lang w:val="en-US"/>
        </w:rPr>
        <w:t xml:space="preserve"> </w:t>
      </w:r>
      <w:r w:rsidRPr="00E2670E">
        <w:rPr>
          <w:rFonts w:ascii="Arial" w:hAnsi="Arial" w:cs="Arial"/>
          <w:sz w:val="24"/>
          <w:szCs w:val="24"/>
        </w:rPr>
        <w:t>Дата введения</w:t>
      </w:r>
      <w:r w:rsidRPr="00935848">
        <w:rPr>
          <w:rFonts w:ascii="Arial" w:hAnsi="Arial" w:cs="Arial"/>
          <w:b w:val="0"/>
          <w:sz w:val="24"/>
          <w:szCs w:val="24"/>
        </w:rPr>
        <w:t>______________</w:t>
      </w:r>
    </w:p>
    <w:p w:rsidR="00984D79" w:rsidRPr="00823350" w:rsidRDefault="00984D79" w:rsidP="00984D79">
      <w:pPr>
        <w:autoSpaceDE w:val="0"/>
        <w:autoSpaceDN w:val="0"/>
        <w:adjustRightInd w:val="0"/>
        <w:ind w:firstLine="567"/>
        <w:jc w:val="both"/>
        <w:rPr>
          <w:rFonts w:ascii="Arial" w:hAnsi="Arial" w:cs="Arial"/>
          <w:b/>
          <w:bCs/>
        </w:rPr>
      </w:pPr>
      <w:bookmarkStart w:id="0" w:name="bookmark46"/>
    </w:p>
    <w:p w:rsidR="00984D79" w:rsidRPr="00C35349" w:rsidRDefault="00984D79" w:rsidP="00984D79">
      <w:pPr>
        <w:autoSpaceDE w:val="0"/>
        <w:autoSpaceDN w:val="0"/>
        <w:adjustRightInd w:val="0"/>
        <w:ind w:firstLine="567"/>
        <w:jc w:val="both"/>
        <w:rPr>
          <w:rFonts w:ascii="Arial" w:hAnsi="Arial" w:cs="Arial"/>
          <w:b/>
          <w:bCs/>
          <w:sz w:val="28"/>
          <w:szCs w:val="28"/>
        </w:rPr>
      </w:pPr>
      <w:r w:rsidRPr="00C35349">
        <w:rPr>
          <w:rFonts w:ascii="Arial" w:hAnsi="Arial" w:cs="Arial"/>
          <w:b/>
          <w:bCs/>
          <w:sz w:val="28"/>
          <w:szCs w:val="28"/>
        </w:rPr>
        <w:t>1 Область применения</w:t>
      </w:r>
    </w:p>
    <w:p w:rsidR="00984D79" w:rsidRPr="00F12DA7" w:rsidRDefault="00984D79" w:rsidP="00984D79">
      <w:pPr>
        <w:autoSpaceDE w:val="0"/>
        <w:autoSpaceDN w:val="0"/>
        <w:adjustRightInd w:val="0"/>
        <w:ind w:firstLine="567"/>
        <w:jc w:val="both"/>
        <w:rPr>
          <w:rFonts w:ascii="Arial" w:hAnsi="Arial" w:cs="Arial"/>
          <w:b/>
          <w:bCs/>
        </w:rPr>
      </w:pPr>
    </w:p>
    <w:p w:rsidR="00984D79" w:rsidRPr="000557B1" w:rsidRDefault="00984D79" w:rsidP="00984D79">
      <w:pPr>
        <w:ind w:firstLine="567"/>
        <w:jc w:val="both"/>
        <w:outlineLvl w:val="2"/>
        <w:rPr>
          <w:rFonts w:ascii="Arial" w:eastAsia="Arial Unicode MS" w:hAnsi="Arial" w:cs="Arial"/>
        </w:rPr>
      </w:pPr>
      <w:bookmarkStart w:id="1" w:name="bookmark11"/>
      <w:r>
        <w:rPr>
          <w:rFonts w:ascii="Arial" w:eastAsia="Arial Unicode MS" w:hAnsi="Arial" w:cs="Arial"/>
        </w:rPr>
        <w:t>Настоящий стандарт устанавливает</w:t>
      </w:r>
      <w:r w:rsidRPr="000557B1">
        <w:rPr>
          <w:rFonts w:ascii="Arial" w:eastAsia="Arial Unicode MS" w:hAnsi="Arial" w:cs="Arial"/>
        </w:rPr>
        <w:t xml:space="preserve"> процедур</w:t>
      </w:r>
      <w:r>
        <w:rPr>
          <w:rFonts w:ascii="Arial" w:eastAsia="Arial Unicode MS" w:hAnsi="Arial" w:cs="Arial"/>
        </w:rPr>
        <w:t>у</w:t>
      </w:r>
      <w:r w:rsidRPr="000557B1">
        <w:rPr>
          <w:rFonts w:ascii="Arial" w:eastAsia="Arial Unicode MS" w:hAnsi="Arial" w:cs="Arial"/>
        </w:rPr>
        <w:t xml:space="preserve"> определения ощутимой </w:t>
      </w:r>
      <w:r>
        <w:rPr>
          <w:rFonts w:ascii="Arial" w:eastAsia="Arial Unicode MS" w:hAnsi="Arial" w:cs="Arial"/>
        </w:rPr>
        <w:t>органолептическо</w:t>
      </w:r>
      <w:r w:rsidRPr="000557B1">
        <w:rPr>
          <w:rFonts w:ascii="Arial" w:eastAsia="Arial Unicode MS" w:hAnsi="Arial" w:cs="Arial"/>
        </w:rPr>
        <w:t xml:space="preserve">й разницы между образцами двух продуктов. Настоящий метод применяется независимо от того, существует ли различие в одном </w:t>
      </w:r>
      <w:r>
        <w:rPr>
          <w:rFonts w:ascii="Arial" w:eastAsia="Arial Unicode MS" w:hAnsi="Arial" w:cs="Arial"/>
        </w:rPr>
        <w:t>органолептическо</w:t>
      </w:r>
      <w:r w:rsidRPr="000557B1">
        <w:rPr>
          <w:rFonts w:ascii="Arial" w:eastAsia="Arial Unicode MS" w:hAnsi="Arial" w:cs="Arial"/>
        </w:rPr>
        <w:t>м атрибуте или в нескольких. Испытание «А» - «</w:t>
      </w:r>
      <w:r>
        <w:rPr>
          <w:rFonts w:ascii="Arial" w:eastAsia="Arial Unicode MS" w:hAnsi="Arial" w:cs="Arial"/>
        </w:rPr>
        <w:t>Не</w:t>
      </w:r>
      <w:proofErr w:type="gramStart"/>
      <w:r>
        <w:rPr>
          <w:rFonts w:ascii="Arial" w:eastAsia="Arial Unicode MS" w:hAnsi="Arial" w:cs="Arial"/>
        </w:rPr>
        <w:t xml:space="preserve"> А</w:t>
      </w:r>
      <w:proofErr w:type="gramEnd"/>
      <w:r w:rsidRPr="000557B1">
        <w:rPr>
          <w:rFonts w:ascii="Arial" w:eastAsia="Arial Unicode MS" w:hAnsi="Arial" w:cs="Arial"/>
        </w:rPr>
        <w:t xml:space="preserve">» можно использовать в </w:t>
      </w:r>
      <w:r>
        <w:rPr>
          <w:rFonts w:ascii="Arial" w:eastAsia="Arial Unicode MS" w:hAnsi="Arial" w:cs="Arial"/>
        </w:rPr>
        <w:t>органолептическ</w:t>
      </w:r>
      <w:r w:rsidRPr="000557B1">
        <w:rPr>
          <w:rFonts w:ascii="Arial" w:eastAsia="Arial Unicode MS" w:hAnsi="Arial" w:cs="Arial"/>
        </w:rPr>
        <w:t>ом анализе следующим образом:</w:t>
      </w:r>
    </w:p>
    <w:p w:rsidR="00984D79" w:rsidRPr="000557B1" w:rsidRDefault="00984D79" w:rsidP="00984D79">
      <w:pPr>
        <w:ind w:firstLine="567"/>
        <w:jc w:val="both"/>
        <w:outlineLvl w:val="2"/>
        <w:rPr>
          <w:rFonts w:ascii="Arial" w:eastAsia="Arial Unicode MS" w:hAnsi="Arial" w:cs="Arial"/>
        </w:rPr>
      </w:pPr>
      <w:r w:rsidRPr="000557B1">
        <w:rPr>
          <w:rFonts w:ascii="Arial" w:eastAsia="Arial Unicode MS" w:hAnsi="Arial" w:cs="Arial"/>
        </w:rPr>
        <w:t>а) в качестве испытания на различие, особенно для оценки образцов, имеющих вариации, например, по внешнему виду (что затрудняет получение строго идентичных повторных образцов) или по остающемуся привкусу (затрудняет прямое сравнение);</w:t>
      </w:r>
    </w:p>
    <w:p w:rsidR="00984D79" w:rsidRPr="000557B1" w:rsidRDefault="00984D79" w:rsidP="00984D79">
      <w:pPr>
        <w:ind w:firstLine="567"/>
        <w:jc w:val="both"/>
        <w:outlineLvl w:val="2"/>
        <w:rPr>
          <w:rFonts w:ascii="Arial" w:eastAsia="Arial Unicode MS" w:hAnsi="Arial" w:cs="Arial"/>
        </w:rPr>
      </w:pPr>
      <w:r w:rsidRPr="000557B1">
        <w:rPr>
          <w:rFonts w:ascii="Arial" w:eastAsia="Arial Unicode MS" w:hAnsi="Arial" w:cs="Arial"/>
        </w:rPr>
        <w:t>b) в качестве испытания на узнаваемость, в частности для определения того, может ли эксперт или группа экспертов идентифицировать новый раздражитель в сравнении с известным раздражителем (например, распознавание качества сладкого вкуса нового подсластителя);</w:t>
      </w:r>
    </w:p>
    <w:p w:rsidR="00984D79" w:rsidRPr="000557B1" w:rsidRDefault="00984D79" w:rsidP="00984D79">
      <w:pPr>
        <w:ind w:firstLine="567"/>
        <w:jc w:val="both"/>
        <w:outlineLvl w:val="2"/>
        <w:rPr>
          <w:rFonts w:ascii="Arial" w:eastAsia="Arial Unicode MS" w:hAnsi="Arial" w:cs="Arial"/>
        </w:rPr>
      </w:pPr>
      <w:r w:rsidRPr="000557B1">
        <w:rPr>
          <w:rFonts w:ascii="Arial" w:eastAsia="Arial Unicode MS" w:hAnsi="Arial" w:cs="Arial"/>
        </w:rPr>
        <w:t>в) в качестве испытания на восприятие - для определения способности эксперта различать раздражители.</w:t>
      </w:r>
    </w:p>
    <w:p w:rsidR="00984D79" w:rsidRPr="000557B1" w:rsidRDefault="00984D79" w:rsidP="00984D79">
      <w:pPr>
        <w:ind w:firstLine="567"/>
        <w:jc w:val="both"/>
        <w:outlineLvl w:val="2"/>
        <w:rPr>
          <w:rFonts w:ascii="Arial" w:eastAsia="Arial Unicode MS" w:hAnsi="Arial" w:cs="Arial"/>
        </w:rPr>
      </w:pPr>
      <w:r w:rsidRPr="000557B1">
        <w:rPr>
          <w:rFonts w:ascii="Arial" w:eastAsia="Arial Unicode MS" w:hAnsi="Arial" w:cs="Arial"/>
        </w:rPr>
        <w:t>Испытание «А» - «</w:t>
      </w:r>
      <w:r>
        <w:rPr>
          <w:rFonts w:ascii="Arial" w:eastAsia="Arial Unicode MS" w:hAnsi="Arial" w:cs="Arial"/>
        </w:rPr>
        <w:t>Не</w:t>
      </w:r>
      <w:proofErr w:type="gramStart"/>
      <w:r>
        <w:rPr>
          <w:rFonts w:ascii="Arial" w:eastAsia="Arial Unicode MS" w:hAnsi="Arial" w:cs="Arial"/>
        </w:rPr>
        <w:t xml:space="preserve"> А</w:t>
      </w:r>
      <w:proofErr w:type="gramEnd"/>
      <w:r w:rsidRPr="000557B1">
        <w:rPr>
          <w:rFonts w:ascii="Arial" w:eastAsia="Arial Unicode MS" w:hAnsi="Arial" w:cs="Arial"/>
        </w:rPr>
        <w:t>» не подходит для оценки, если два продукта, достаточно схожи, чтобы их можно было использовать взаимозаменяемо (т. е. для испытания на сходство), поскольку испытание «А» - «</w:t>
      </w:r>
      <w:r>
        <w:rPr>
          <w:rFonts w:ascii="Arial" w:eastAsia="Arial Unicode MS" w:hAnsi="Arial" w:cs="Arial"/>
        </w:rPr>
        <w:t>Не А</w:t>
      </w:r>
      <w:r w:rsidRPr="000557B1">
        <w:rPr>
          <w:rFonts w:ascii="Arial" w:eastAsia="Arial Unicode MS" w:hAnsi="Arial" w:cs="Arial"/>
        </w:rPr>
        <w:t>» по своей сути предполагает повторные оценки одних и тех же продуктов всеми экспертами. Эти повторные оценки нарушают основные допущения относительно того, что испытания на сходство являются статистически достоверными.</w:t>
      </w:r>
    </w:p>
    <w:p w:rsidR="00984D79" w:rsidRDefault="00984D79" w:rsidP="00984D79">
      <w:pPr>
        <w:ind w:firstLine="567"/>
        <w:jc w:val="both"/>
        <w:outlineLvl w:val="2"/>
        <w:rPr>
          <w:rFonts w:ascii="Arial" w:eastAsia="Arial Unicode MS" w:hAnsi="Arial" w:cs="Arial"/>
        </w:rPr>
      </w:pPr>
      <w:r w:rsidRPr="000557B1">
        <w:rPr>
          <w:rFonts w:ascii="Arial" w:eastAsia="Arial Unicode MS" w:hAnsi="Arial" w:cs="Arial"/>
        </w:rPr>
        <w:t>Примеры применения приведены в Приложении В.</w:t>
      </w:r>
    </w:p>
    <w:p w:rsidR="00984D79" w:rsidRDefault="00984D79" w:rsidP="00984D79">
      <w:pPr>
        <w:ind w:firstLine="567"/>
        <w:jc w:val="both"/>
        <w:outlineLvl w:val="2"/>
        <w:rPr>
          <w:rFonts w:ascii="Arial" w:eastAsia="Arial Unicode MS" w:hAnsi="Arial" w:cs="Arial"/>
          <w:b/>
          <w:bCs/>
        </w:rPr>
      </w:pPr>
    </w:p>
    <w:p w:rsidR="00984D79" w:rsidRPr="000557B1" w:rsidRDefault="00984D79" w:rsidP="00984D79">
      <w:pPr>
        <w:ind w:firstLine="567"/>
        <w:jc w:val="both"/>
        <w:outlineLvl w:val="2"/>
        <w:rPr>
          <w:rFonts w:ascii="Arial" w:eastAsia="Arial Unicode MS" w:hAnsi="Arial" w:cs="Arial"/>
          <w:bCs/>
          <w:sz w:val="20"/>
          <w:szCs w:val="20"/>
        </w:rPr>
      </w:pPr>
      <w:r>
        <w:rPr>
          <w:rFonts w:ascii="Arial" w:eastAsia="Arial Unicode MS" w:hAnsi="Arial" w:cs="Arial"/>
          <w:bCs/>
          <w:sz w:val="20"/>
          <w:szCs w:val="20"/>
        </w:rPr>
        <w:t xml:space="preserve">Примечание </w:t>
      </w:r>
      <w:r w:rsidR="00BF7E2E">
        <w:rPr>
          <w:rFonts w:ascii="Arial" w:eastAsia="Arial Unicode MS" w:hAnsi="Arial" w:cs="Arial"/>
          <w:bCs/>
          <w:sz w:val="20"/>
          <w:szCs w:val="20"/>
        </w:rPr>
        <w:t>–</w:t>
      </w:r>
      <w:r>
        <w:rPr>
          <w:rFonts w:ascii="Arial" w:eastAsia="Arial Unicode MS" w:hAnsi="Arial" w:cs="Arial"/>
          <w:bCs/>
          <w:sz w:val="20"/>
          <w:szCs w:val="20"/>
        </w:rPr>
        <w:t xml:space="preserve"> </w:t>
      </w:r>
      <w:proofErr w:type="spellStart"/>
      <w:r w:rsidRPr="000557B1">
        <w:rPr>
          <w:rFonts w:ascii="Arial" w:eastAsia="Arial Unicode MS" w:hAnsi="Arial" w:cs="Arial"/>
          <w:bCs/>
          <w:sz w:val="20"/>
          <w:szCs w:val="20"/>
        </w:rPr>
        <w:t>Bi</w:t>
      </w:r>
      <w:proofErr w:type="spellEnd"/>
      <w:r w:rsidRPr="000557B1">
        <w:rPr>
          <w:rFonts w:ascii="Arial" w:eastAsia="Arial Unicode MS" w:hAnsi="Arial" w:cs="Arial"/>
          <w:bCs/>
          <w:sz w:val="20"/>
          <w:szCs w:val="20"/>
        </w:rPr>
        <w:t xml:space="preserve"> и </w:t>
      </w:r>
      <w:proofErr w:type="spellStart"/>
      <w:r w:rsidRPr="000557B1">
        <w:rPr>
          <w:rFonts w:ascii="Arial" w:eastAsia="Arial Unicode MS" w:hAnsi="Arial" w:cs="Arial"/>
          <w:bCs/>
          <w:sz w:val="20"/>
          <w:szCs w:val="20"/>
        </w:rPr>
        <w:t>Ennis</w:t>
      </w:r>
      <w:proofErr w:type="spellEnd"/>
      <w:r w:rsidRPr="000557B1">
        <w:rPr>
          <w:rFonts w:ascii="Arial" w:eastAsia="Arial Unicode MS" w:hAnsi="Arial" w:cs="Arial"/>
          <w:bCs/>
          <w:sz w:val="20"/>
          <w:szCs w:val="20"/>
        </w:rPr>
        <w:t xml:space="preserve"> [1] указывают, что оценка определяемого расстояния d’, между образцами «A» и «не A » является одинаковой независимо от характера повторных оценок, выполненных в испытании, но оценка дисперсии d 'зависит от того, как были выполнены повторные оценки. Таким образом, в настоящем документе не проводится ни общего обсуждения </w:t>
      </w:r>
      <w:proofErr w:type="spellStart"/>
      <w:r w:rsidRPr="000557B1">
        <w:rPr>
          <w:rFonts w:ascii="Arial" w:eastAsia="Arial Unicode MS" w:hAnsi="Arial" w:cs="Arial"/>
          <w:bCs/>
          <w:sz w:val="20"/>
          <w:szCs w:val="20"/>
        </w:rPr>
        <w:t>Турсонского</w:t>
      </w:r>
      <w:proofErr w:type="spellEnd"/>
      <w:r w:rsidRPr="000557B1">
        <w:rPr>
          <w:rFonts w:ascii="Arial" w:eastAsia="Arial Unicode MS" w:hAnsi="Arial" w:cs="Arial"/>
          <w:bCs/>
          <w:sz w:val="20"/>
          <w:szCs w:val="20"/>
        </w:rPr>
        <w:t xml:space="preserve"> анализа метода «А» - «</w:t>
      </w:r>
      <w:r>
        <w:rPr>
          <w:rFonts w:ascii="Arial" w:eastAsia="Arial Unicode MS" w:hAnsi="Arial" w:cs="Arial"/>
          <w:bCs/>
          <w:sz w:val="20"/>
          <w:szCs w:val="20"/>
        </w:rPr>
        <w:t>Не</w:t>
      </w:r>
      <w:proofErr w:type="gramStart"/>
      <w:r>
        <w:rPr>
          <w:rFonts w:ascii="Arial" w:eastAsia="Arial Unicode MS" w:hAnsi="Arial" w:cs="Arial"/>
          <w:bCs/>
          <w:sz w:val="20"/>
          <w:szCs w:val="20"/>
        </w:rPr>
        <w:t xml:space="preserve"> А</w:t>
      </w:r>
      <w:proofErr w:type="gramEnd"/>
      <w:r w:rsidRPr="000557B1">
        <w:rPr>
          <w:rFonts w:ascii="Arial" w:eastAsia="Arial Unicode MS" w:hAnsi="Arial" w:cs="Arial"/>
          <w:bCs/>
          <w:sz w:val="20"/>
          <w:szCs w:val="20"/>
        </w:rPr>
        <w:t>», ни о эффективности испытания. Для подробного обсуждения заинтересованные чи</w:t>
      </w:r>
      <w:r>
        <w:rPr>
          <w:rFonts w:ascii="Arial" w:eastAsia="Arial Unicode MS" w:hAnsi="Arial" w:cs="Arial"/>
          <w:bCs/>
          <w:sz w:val="20"/>
          <w:szCs w:val="20"/>
        </w:rPr>
        <w:t xml:space="preserve">татели могут пройти по </w:t>
      </w:r>
      <w:r w:rsidRPr="000557B1">
        <w:rPr>
          <w:rFonts w:ascii="Arial" w:eastAsia="Arial Unicode MS" w:hAnsi="Arial" w:cs="Arial"/>
          <w:bCs/>
          <w:sz w:val="20"/>
          <w:szCs w:val="20"/>
        </w:rPr>
        <w:t>[1]</w:t>
      </w:r>
    </w:p>
    <w:p w:rsidR="00984D79" w:rsidRPr="00E2670E" w:rsidRDefault="00984D79" w:rsidP="00984D79">
      <w:pPr>
        <w:ind w:firstLine="567"/>
        <w:jc w:val="both"/>
        <w:outlineLvl w:val="2"/>
        <w:rPr>
          <w:rFonts w:ascii="Arial" w:eastAsia="Arial Unicode MS" w:hAnsi="Arial" w:cs="Arial"/>
          <w:b/>
          <w:bCs/>
        </w:rPr>
      </w:pPr>
    </w:p>
    <w:p w:rsidR="00984D79" w:rsidRPr="00C35349" w:rsidRDefault="00984D79" w:rsidP="00984D79">
      <w:pPr>
        <w:ind w:left="20" w:firstLine="547"/>
        <w:jc w:val="both"/>
        <w:outlineLvl w:val="2"/>
        <w:rPr>
          <w:rFonts w:ascii="Arial" w:eastAsia="Arial Unicode MS" w:hAnsi="Arial" w:cs="Arial"/>
          <w:b/>
          <w:bCs/>
          <w:sz w:val="28"/>
          <w:szCs w:val="28"/>
        </w:rPr>
      </w:pPr>
      <w:bookmarkStart w:id="2" w:name="bookmark12"/>
      <w:bookmarkEnd w:id="1"/>
      <w:r w:rsidRPr="00C35349">
        <w:rPr>
          <w:rFonts w:ascii="Arial" w:eastAsia="Arial Unicode MS" w:hAnsi="Arial" w:cs="Arial"/>
          <w:b/>
          <w:bCs/>
          <w:sz w:val="28"/>
          <w:szCs w:val="28"/>
        </w:rPr>
        <w:t>2 Нормативные ссылки</w:t>
      </w:r>
    </w:p>
    <w:p w:rsidR="00984D79" w:rsidRPr="00E2670E" w:rsidRDefault="00984D79" w:rsidP="00984D79">
      <w:pPr>
        <w:ind w:left="20" w:firstLine="547"/>
        <w:jc w:val="both"/>
        <w:outlineLvl w:val="2"/>
        <w:rPr>
          <w:rFonts w:ascii="Arial" w:eastAsia="Arial Unicode MS" w:hAnsi="Arial" w:cs="Arial"/>
          <w:bCs/>
        </w:rPr>
      </w:pPr>
    </w:p>
    <w:p w:rsidR="00984D79" w:rsidRDefault="00984D79" w:rsidP="00984D79">
      <w:pPr>
        <w:ind w:firstLine="567"/>
        <w:jc w:val="both"/>
        <w:outlineLvl w:val="2"/>
        <w:rPr>
          <w:rFonts w:ascii="Arial" w:eastAsia="Arial Unicode MS" w:hAnsi="Arial" w:cs="Arial"/>
          <w:bCs/>
        </w:rPr>
      </w:pPr>
      <w:r w:rsidRPr="00C60D62">
        <w:rPr>
          <w:rFonts w:ascii="Arial" w:eastAsia="Arial Unicode MS" w:hAnsi="Arial" w:cs="Arial"/>
          <w:bCs/>
        </w:rPr>
        <w:t>Для применения настоящего стандарта необходимы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rsidR="00984D79" w:rsidRDefault="00984D79" w:rsidP="00984D79">
      <w:pPr>
        <w:pStyle w:val="Style27"/>
        <w:widowControl/>
        <w:ind w:firstLine="567"/>
        <w:jc w:val="both"/>
        <w:rPr>
          <w:rStyle w:val="FontStyle50"/>
          <w:rFonts w:ascii="Arial" w:hAnsi="Arial" w:cs="Arial"/>
          <w:lang w:eastAsia="en-US"/>
        </w:rPr>
      </w:pPr>
    </w:p>
    <w:p w:rsidR="00984D79" w:rsidRPr="000557B1" w:rsidRDefault="00984D79" w:rsidP="00984D79">
      <w:pPr>
        <w:pBdr>
          <w:top w:val="single" w:sz="4" w:space="1" w:color="auto"/>
        </w:pBdr>
        <w:shd w:val="clear" w:color="auto" w:fill="FFFFFF"/>
        <w:ind w:firstLine="567"/>
        <w:jc w:val="both"/>
        <w:rPr>
          <w:rFonts w:ascii="Arial" w:hAnsi="Arial" w:cs="Arial"/>
          <w:i/>
          <w:lang w:val="en-US"/>
        </w:rPr>
      </w:pPr>
      <w:r>
        <w:rPr>
          <w:rFonts w:ascii="Arial" w:hAnsi="Arial" w:cs="Arial"/>
          <w:i/>
        </w:rPr>
        <w:t>Проект</w:t>
      </w:r>
      <w:r w:rsidRPr="000557B1">
        <w:rPr>
          <w:rFonts w:ascii="Arial" w:hAnsi="Arial" w:cs="Arial"/>
          <w:i/>
          <w:lang w:val="en-US"/>
        </w:rPr>
        <w:t xml:space="preserve">, KZ, </w:t>
      </w:r>
      <w:r>
        <w:rPr>
          <w:rFonts w:ascii="Arial" w:hAnsi="Arial" w:cs="Arial"/>
          <w:i/>
        </w:rPr>
        <w:t>первая</w:t>
      </w:r>
      <w:r w:rsidRPr="000557B1">
        <w:rPr>
          <w:rFonts w:ascii="Arial" w:hAnsi="Arial" w:cs="Arial"/>
          <w:i/>
          <w:lang w:val="en-US"/>
        </w:rPr>
        <w:t xml:space="preserve"> </w:t>
      </w:r>
      <w:r>
        <w:rPr>
          <w:rFonts w:ascii="Arial" w:hAnsi="Arial" w:cs="Arial"/>
          <w:i/>
        </w:rPr>
        <w:t>редакци</w:t>
      </w:r>
      <w:r w:rsidR="00D96DC2">
        <w:rPr>
          <w:rFonts w:ascii="Arial" w:hAnsi="Arial" w:cs="Arial"/>
          <w:i/>
        </w:rPr>
        <w:t>я</w:t>
      </w:r>
    </w:p>
    <w:p w:rsidR="00984D79" w:rsidRDefault="00984D79" w:rsidP="00984D79">
      <w:pPr>
        <w:pStyle w:val="Style43"/>
        <w:ind w:firstLine="567"/>
        <w:jc w:val="both"/>
        <w:rPr>
          <w:rStyle w:val="FontStyle50"/>
          <w:rFonts w:ascii="Arial" w:hAnsi="Arial" w:cs="Arial"/>
          <w:lang w:val="en-US" w:eastAsia="en-US"/>
        </w:rPr>
      </w:pPr>
    </w:p>
    <w:p w:rsidR="00984D79" w:rsidRPr="00984D79" w:rsidRDefault="00984D79" w:rsidP="00984D79">
      <w:pPr>
        <w:pStyle w:val="Style43"/>
        <w:ind w:firstLine="567"/>
        <w:jc w:val="both"/>
        <w:rPr>
          <w:rStyle w:val="FontStyle50"/>
          <w:rFonts w:ascii="Arial" w:hAnsi="Arial" w:cs="Arial"/>
          <w:sz w:val="24"/>
          <w:szCs w:val="24"/>
          <w:lang w:eastAsia="en-US"/>
        </w:rPr>
      </w:pPr>
      <w:r w:rsidRPr="00984D79">
        <w:rPr>
          <w:rStyle w:val="FontStyle50"/>
          <w:rFonts w:ascii="Arial" w:hAnsi="Arial" w:cs="Arial"/>
          <w:sz w:val="24"/>
          <w:szCs w:val="24"/>
          <w:lang w:val="en-US" w:eastAsia="en-US"/>
        </w:rPr>
        <w:t>ISO 3534-1 Statistics — Vocabulary and symbols — Part 1: General statistical terms and terms used in probability (</w:t>
      </w:r>
      <w:r w:rsidRPr="00984D79">
        <w:rPr>
          <w:rStyle w:val="FontStyle50"/>
          <w:rFonts w:ascii="Arial" w:hAnsi="Arial" w:cs="Arial"/>
          <w:sz w:val="24"/>
          <w:szCs w:val="24"/>
          <w:lang w:eastAsia="en-US"/>
        </w:rPr>
        <w:t>Статистика</w:t>
      </w:r>
      <w:r w:rsidRPr="00984D79">
        <w:rPr>
          <w:rStyle w:val="FontStyle50"/>
          <w:rFonts w:ascii="Arial" w:hAnsi="Arial" w:cs="Arial"/>
          <w:sz w:val="24"/>
          <w:szCs w:val="24"/>
          <w:lang w:val="en-US" w:eastAsia="en-US"/>
        </w:rPr>
        <w:t xml:space="preserve">. </w:t>
      </w:r>
      <w:r w:rsidRPr="00984D79">
        <w:rPr>
          <w:rStyle w:val="FontStyle50"/>
          <w:rFonts w:ascii="Arial" w:hAnsi="Arial" w:cs="Arial"/>
          <w:sz w:val="24"/>
          <w:szCs w:val="24"/>
          <w:lang w:eastAsia="en-US"/>
        </w:rPr>
        <w:t xml:space="preserve">Словарь и условные обозначения. Часть 1: </w:t>
      </w:r>
      <w:proofErr w:type="gramStart"/>
      <w:r w:rsidRPr="00984D79">
        <w:rPr>
          <w:rStyle w:val="FontStyle50"/>
          <w:rFonts w:ascii="Arial" w:hAnsi="Arial" w:cs="Arial"/>
          <w:sz w:val="24"/>
          <w:szCs w:val="24"/>
          <w:lang w:eastAsia="en-US"/>
        </w:rPr>
        <w:t>Общие статистические термины и термины, используемые в теории вероятностей).</w:t>
      </w:r>
      <w:proofErr w:type="gramEnd"/>
    </w:p>
    <w:p w:rsidR="00984D79" w:rsidRPr="00984D79" w:rsidRDefault="00984D79" w:rsidP="00984D79">
      <w:pPr>
        <w:pStyle w:val="Style43"/>
        <w:ind w:firstLine="567"/>
        <w:jc w:val="both"/>
        <w:rPr>
          <w:rStyle w:val="FontStyle50"/>
          <w:rFonts w:ascii="Arial" w:hAnsi="Arial" w:cs="Arial"/>
          <w:sz w:val="24"/>
          <w:szCs w:val="24"/>
          <w:lang w:val="en-US" w:eastAsia="en-US"/>
        </w:rPr>
      </w:pPr>
      <w:proofErr w:type="gramStart"/>
      <w:r w:rsidRPr="00984D79">
        <w:rPr>
          <w:rStyle w:val="FontStyle50"/>
          <w:rFonts w:ascii="Arial" w:hAnsi="Arial" w:cs="Arial"/>
          <w:sz w:val="24"/>
          <w:szCs w:val="24"/>
          <w:lang w:val="en-US" w:eastAsia="en-US"/>
        </w:rPr>
        <w:t>ISO 5492 Sensory analysis — Vocabulary (</w:t>
      </w:r>
      <w:r w:rsidRPr="00984D79">
        <w:rPr>
          <w:rStyle w:val="FontStyle50"/>
          <w:rFonts w:ascii="Arial" w:hAnsi="Arial" w:cs="Arial"/>
          <w:sz w:val="24"/>
          <w:szCs w:val="24"/>
          <w:lang w:eastAsia="en-US"/>
        </w:rPr>
        <w:t>Сенсорный</w:t>
      </w:r>
      <w:r w:rsidRPr="00984D79">
        <w:rPr>
          <w:rStyle w:val="FontStyle50"/>
          <w:rFonts w:ascii="Arial" w:hAnsi="Arial" w:cs="Arial"/>
          <w:sz w:val="24"/>
          <w:szCs w:val="24"/>
          <w:lang w:val="en-US" w:eastAsia="en-US"/>
        </w:rPr>
        <w:t xml:space="preserve"> </w:t>
      </w:r>
      <w:r w:rsidRPr="00984D79">
        <w:rPr>
          <w:rStyle w:val="FontStyle50"/>
          <w:rFonts w:ascii="Arial" w:hAnsi="Arial" w:cs="Arial"/>
          <w:sz w:val="24"/>
          <w:szCs w:val="24"/>
          <w:lang w:eastAsia="en-US"/>
        </w:rPr>
        <w:t>анализ</w:t>
      </w:r>
      <w:r w:rsidRPr="00984D79">
        <w:rPr>
          <w:rStyle w:val="FontStyle50"/>
          <w:rFonts w:ascii="Arial" w:hAnsi="Arial" w:cs="Arial"/>
          <w:sz w:val="24"/>
          <w:szCs w:val="24"/>
          <w:lang w:val="en-US" w:eastAsia="en-US"/>
        </w:rPr>
        <w:t>.</w:t>
      </w:r>
      <w:proofErr w:type="gramEnd"/>
      <w:r w:rsidRPr="00984D79">
        <w:rPr>
          <w:rStyle w:val="FontStyle50"/>
          <w:rFonts w:ascii="Arial" w:hAnsi="Arial" w:cs="Arial"/>
          <w:sz w:val="24"/>
          <w:szCs w:val="24"/>
          <w:lang w:val="en-US" w:eastAsia="en-US"/>
        </w:rPr>
        <w:t xml:space="preserve"> </w:t>
      </w:r>
      <w:proofErr w:type="gramStart"/>
      <w:r w:rsidRPr="00984D79">
        <w:rPr>
          <w:rStyle w:val="FontStyle50"/>
          <w:rFonts w:ascii="Arial" w:hAnsi="Arial" w:cs="Arial"/>
          <w:sz w:val="24"/>
          <w:szCs w:val="24"/>
          <w:lang w:eastAsia="en-US"/>
        </w:rPr>
        <w:t>Словарь</w:t>
      </w:r>
      <w:r w:rsidRPr="00984D79">
        <w:rPr>
          <w:rStyle w:val="FontStyle50"/>
          <w:rFonts w:ascii="Arial" w:hAnsi="Arial" w:cs="Arial"/>
          <w:sz w:val="24"/>
          <w:szCs w:val="24"/>
          <w:lang w:val="en-US" w:eastAsia="en-US"/>
        </w:rPr>
        <w:t>).</w:t>
      </w:r>
      <w:proofErr w:type="gramEnd"/>
    </w:p>
    <w:p w:rsidR="00984D79" w:rsidRPr="00984D79" w:rsidRDefault="00984D79" w:rsidP="00984D79">
      <w:pPr>
        <w:pStyle w:val="Style43"/>
        <w:ind w:firstLine="567"/>
        <w:jc w:val="both"/>
        <w:rPr>
          <w:rStyle w:val="FontStyle50"/>
          <w:rFonts w:ascii="Arial" w:hAnsi="Arial" w:cs="Arial"/>
          <w:sz w:val="24"/>
          <w:szCs w:val="24"/>
          <w:lang w:eastAsia="en-US"/>
        </w:rPr>
      </w:pPr>
      <w:proofErr w:type="gramStart"/>
      <w:r w:rsidRPr="00984D79">
        <w:rPr>
          <w:rStyle w:val="FontStyle50"/>
          <w:rFonts w:ascii="Arial" w:hAnsi="Arial" w:cs="Arial"/>
          <w:sz w:val="24"/>
          <w:szCs w:val="24"/>
          <w:lang w:val="en-US" w:eastAsia="en-US"/>
        </w:rPr>
        <w:t>ISO 8586:2012 Sensory analysis — General guidelines for the selection, training and monitoring of selected assessors and expert sensory assessors (</w:t>
      </w:r>
      <w:r w:rsidRPr="00984D79">
        <w:rPr>
          <w:rStyle w:val="FontStyle50"/>
          <w:rFonts w:ascii="Arial" w:hAnsi="Arial" w:cs="Arial"/>
          <w:sz w:val="24"/>
          <w:szCs w:val="24"/>
          <w:lang w:eastAsia="en-US"/>
        </w:rPr>
        <w:t>Сенсорный</w:t>
      </w:r>
      <w:r w:rsidRPr="00984D79">
        <w:rPr>
          <w:rStyle w:val="FontStyle50"/>
          <w:rFonts w:ascii="Arial" w:hAnsi="Arial" w:cs="Arial"/>
          <w:sz w:val="24"/>
          <w:szCs w:val="24"/>
          <w:lang w:val="en-US" w:eastAsia="en-US"/>
        </w:rPr>
        <w:t xml:space="preserve"> </w:t>
      </w:r>
      <w:r w:rsidRPr="00984D79">
        <w:rPr>
          <w:rStyle w:val="FontStyle50"/>
          <w:rFonts w:ascii="Arial" w:hAnsi="Arial" w:cs="Arial"/>
          <w:sz w:val="24"/>
          <w:szCs w:val="24"/>
          <w:lang w:eastAsia="en-US"/>
        </w:rPr>
        <w:t>анализ</w:t>
      </w:r>
      <w:r w:rsidRPr="00984D79">
        <w:rPr>
          <w:rStyle w:val="FontStyle50"/>
          <w:rFonts w:ascii="Arial" w:hAnsi="Arial" w:cs="Arial"/>
          <w:sz w:val="24"/>
          <w:szCs w:val="24"/>
          <w:lang w:val="en-US" w:eastAsia="en-US"/>
        </w:rPr>
        <w:t>.</w:t>
      </w:r>
      <w:proofErr w:type="gramEnd"/>
      <w:r w:rsidRPr="00984D79">
        <w:rPr>
          <w:rStyle w:val="FontStyle50"/>
          <w:rFonts w:ascii="Arial" w:hAnsi="Arial" w:cs="Arial"/>
          <w:sz w:val="24"/>
          <w:szCs w:val="24"/>
          <w:lang w:val="en-US" w:eastAsia="en-US"/>
        </w:rPr>
        <w:t xml:space="preserve"> </w:t>
      </w:r>
      <w:proofErr w:type="gramStart"/>
      <w:r w:rsidRPr="00984D79">
        <w:rPr>
          <w:rStyle w:val="FontStyle50"/>
          <w:rFonts w:ascii="Arial" w:hAnsi="Arial" w:cs="Arial"/>
          <w:sz w:val="24"/>
          <w:szCs w:val="24"/>
          <w:lang w:eastAsia="en-US"/>
        </w:rPr>
        <w:t>Общие рекомендации по отбору, обучению и мониторингу отобранных экспертов и экспертов по сенсорному анализу).</w:t>
      </w:r>
      <w:proofErr w:type="gramEnd"/>
    </w:p>
    <w:p w:rsidR="00984D79" w:rsidRPr="00984D79" w:rsidRDefault="00984D79" w:rsidP="00984D79">
      <w:pPr>
        <w:pStyle w:val="Style43"/>
        <w:widowControl/>
        <w:ind w:firstLine="567"/>
        <w:jc w:val="both"/>
        <w:rPr>
          <w:rStyle w:val="FontStyle50"/>
          <w:rFonts w:ascii="Arial" w:hAnsi="Arial" w:cs="Arial"/>
          <w:sz w:val="24"/>
          <w:szCs w:val="24"/>
          <w:lang w:eastAsia="en-US"/>
        </w:rPr>
      </w:pPr>
      <w:r w:rsidRPr="00984D79">
        <w:rPr>
          <w:rStyle w:val="FontStyle50"/>
          <w:rFonts w:ascii="Arial" w:hAnsi="Arial" w:cs="Arial"/>
          <w:sz w:val="24"/>
          <w:szCs w:val="24"/>
          <w:lang w:val="en-US" w:eastAsia="en-US"/>
        </w:rPr>
        <w:t>ISO 8589 Sensory analysis — General guidance for the design of test rooms (</w:t>
      </w:r>
      <w:r w:rsidRPr="00984D79">
        <w:rPr>
          <w:rStyle w:val="FontStyle50"/>
          <w:rFonts w:ascii="Arial" w:hAnsi="Arial" w:cs="Arial"/>
          <w:sz w:val="24"/>
          <w:szCs w:val="24"/>
          <w:lang w:eastAsia="en-US"/>
        </w:rPr>
        <w:t>Сенсорный</w:t>
      </w:r>
      <w:r w:rsidRPr="00984D79">
        <w:rPr>
          <w:rStyle w:val="FontStyle50"/>
          <w:rFonts w:ascii="Arial" w:hAnsi="Arial" w:cs="Arial"/>
          <w:sz w:val="24"/>
          <w:szCs w:val="24"/>
          <w:lang w:val="en-US" w:eastAsia="en-US"/>
        </w:rPr>
        <w:t xml:space="preserve"> </w:t>
      </w:r>
      <w:r w:rsidRPr="00984D79">
        <w:rPr>
          <w:rStyle w:val="FontStyle50"/>
          <w:rFonts w:ascii="Arial" w:hAnsi="Arial" w:cs="Arial"/>
          <w:sz w:val="24"/>
          <w:szCs w:val="24"/>
          <w:lang w:eastAsia="en-US"/>
        </w:rPr>
        <w:t>анализ</w:t>
      </w:r>
      <w:r w:rsidRPr="00984D79">
        <w:rPr>
          <w:rStyle w:val="FontStyle50"/>
          <w:rFonts w:ascii="Arial" w:hAnsi="Arial" w:cs="Arial"/>
          <w:sz w:val="24"/>
          <w:szCs w:val="24"/>
          <w:lang w:val="en-US" w:eastAsia="en-US"/>
        </w:rPr>
        <w:t xml:space="preserve">. </w:t>
      </w:r>
      <w:proofErr w:type="gramStart"/>
      <w:r w:rsidRPr="00984D79">
        <w:rPr>
          <w:rStyle w:val="FontStyle50"/>
          <w:rFonts w:ascii="Arial" w:hAnsi="Arial" w:cs="Arial"/>
          <w:sz w:val="24"/>
          <w:szCs w:val="24"/>
          <w:lang w:eastAsia="en-US"/>
        </w:rPr>
        <w:t>Общее руководство по проектированию помещений для исследований).</w:t>
      </w:r>
      <w:proofErr w:type="gramEnd"/>
    </w:p>
    <w:p w:rsidR="00984D79" w:rsidRPr="001C7F58" w:rsidRDefault="00984D79" w:rsidP="00984D79">
      <w:pPr>
        <w:pStyle w:val="Style43"/>
        <w:widowControl/>
        <w:ind w:firstLine="567"/>
        <w:jc w:val="both"/>
        <w:rPr>
          <w:rStyle w:val="FontStyle49"/>
          <w:rFonts w:ascii="Arial" w:hAnsi="Arial" w:cs="Arial"/>
          <w:sz w:val="16"/>
          <w:szCs w:val="16"/>
          <w:lang w:eastAsia="en-US"/>
        </w:rPr>
      </w:pPr>
    </w:p>
    <w:p w:rsidR="00984D79" w:rsidRDefault="00984D79" w:rsidP="00984D79">
      <w:pPr>
        <w:ind w:firstLine="567"/>
        <w:jc w:val="both"/>
        <w:outlineLvl w:val="2"/>
        <w:rPr>
          <w:rFonts w:ascii="Arial" w:hAnsi="Arial" w:cs="Arial"/>
          <w:color w:val="000000"/>
          <w:sz w:val="20"/>
          <w:szCs w:val="20"/>
        </w:rPr>
      </w:pPr>
      <w:r w:rsidRPr="00452DD6">
        <w:rPr>
          <w:rFonts w:ascii="Arial" w:eastAsia="Arial Unicode MS" w:hAnsi="Arial" w:cs="Arial"/>
          <w:bCs/>
          <w:sz w:val="20"/>
          <w:szCs w:val="20"/>
        </w:rPr>
        <w:t>Примечание -</w:t>
      </w:r>
      <w:r w:rsidRPr="00780931">
        <w:rPr>
          <w:rFonts w:ascii="Arial" w:eastAsia="Arial Unicode MS" w:hAnsi="Arial" w:cs="Arial"/>
          <w:b/>
          <w:bCs/>
          <w:sz w:val="20"/>
          <w:szCs w:val="20"/>
        </w:rPr>
        <w:t xml:space="preserve"> </w:t>
      </w:r>
      <w:r w:rsidRPr="00780931">
        <w:rPr>
          <w:rFonts w:ascii="Arial" w:hAnsi="Arial" w:cs="Arial"/>
          <w:color w:val="000000"/>
          <w:sz w:val="20"/>
          <w:szCs w:val="20"/>
        </w:rPr>
        <w:t xml:space="preserve">При пользовании настоящим стандартом целесообразно проверить действие ссылочных стандартов на территории государства по соответствующему указателю стандартов, составленному по состоянию на 1 января текущего года, и по соответствующим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стандартом. Если </w:t>
      </w:r>
      <w:r w:rsidRPr="000950D7">
        <w:rPr>
          <w:rFonts w:ascii="Arial" w:hAnsi="Arial" w:cs="Arial"/>
          <w:color w:val="000000"/>
          <w:sz w:val="20"/>
          <w:szCs w:val="20"/>
        </w:rPr>
        <w:t>ссылочный документ отменен без замены, то положение, в котором дана ссылка на него, применяется в части, не затрагивающей эту ссылку.</w:t>
      </w:r>
    </w:p>
    <w:p w:rsidR="00984D79" w:rsidRDefault="00984D79" w:rsidP="00984D79">
      <w:pPr>
        <w:shd w:val="clear" w:color="auto" w:fill="FFFFFF"/>
        <w:jc w:val="both"/>
        <w:rPr>
          <w:rFonts w:ascii="Arial" w:hAnsi="Arial" w:cs="Arial"/>
        </w:rPr>
      </w:pPr>
    </w:p>
    <w:p w:rsidR="00984D79" w:rsidRPr="00C35349" w:rsidRDefault="00984D79" w:rsidP="00984D79">
      <w:pPr>
        <w:shd w:val="clear" w:color="auto" w:fill="FFFFFF"/>
        <w:ind w:firstLine="567"/>
        <w:jc w:val="both"/>
        <w:rPr>
          <w:rFonts w:ascii="Arial" w:hAnsi="Arial" w:cs="Arial"/>
          <w:b/>
          <w:sz w:val="28"/>
          <w:szCs w:val="28"/>
        </w:rPr>
      </w:pPr>
      <w:r w:rsidRPr="00C35349">
        <w:rPr>
          <w:rFonts w:ascii="Arial" w:hAnsi="Arial" w:cs="Arial"/>
          <w:b/>
          <w:sz w:val="28"/>
          <w:szCs w:val="28"/>
        </w:rPr>
        <w:t>3 Термины и определения</w:t>
      </w:r>
    </w:p>
    <w:p w:rsidR="00984D79" w:rsidRDefault="00984D79" w:rsidP="00984D79">
      <w:pPr>
        <w:shd w:val="clear" w:color="auto" w:fill="FFFFFF"/>
        <w:ind w:firstLine="567"/>
        <w:jc w:val="both"/>
        <w:rPr>
          <w:rFonts w:ascii="Arial" w:hAnsi="Arial" w:cs="Arial"/>
        </w:rPr>
      </w:pPr>
    </w:p>
    <w:p w:rsidR="00984D79" w:rsidRDefault="00984D79" w:rsidP="00984D79">
      <w:pPr>
        <w:ind w:left="20" w:firstLine="547"/>
        <w:jc w:val="both"/>
        <w:outlineLvl w:val="2"/>
        <w:rPr>
          <w:rFonts w:ascii="Arial" w:hAnsi="Arial" w:cs="Arial"/>
        </w:rPr>
      </w:pPr>
      <w:r w:rsidRPr="009E796B">
        <w:rPr>
          <w:rFonts w:ascii="Arial" w:hAnsi="Arial" w:cs="Arial"/>
        </w:rPr>
        <w:t>В настоящем стандарте применены определения по ISO 5492 для терминов, относящихся к органолептическому анализу, и по ISO 3534 - для статистических методов.</w:t>
      </w:r>
    </w:p>
    <w:p w:rsidR="00984D79" w:rsidRPr="00EF7BAF" w:rsidRDefault="00984D79" w:rsidP="00984D79">
      <w:pPr>
        <w:ind w:left="20" w:firstLine="547"/>
        <w:jc w:val="both"/>
        <w:outlineLvl w:val="2"/>
        <w:rPr>
          <w:rFonts w:ascii="Arial" w:eastAsia="Arial Unicode MS" w:hAnsi="Arial" w:cs="Arial"/>
          <w:sz w:val="16"/>
          <w:szCs w:val="16"/>
        </w:rPr>
      </w:pPr>
    </w:p>
    <w:p w:rsidR="00984D79" w:rsidRPr="00C35349" w:rsidRDefault="00984D79" w:rsidP="00984D79">
      <w:pPr>
        <w:autoSpaceDE w:val="0"/>
        <w:autoSpaceDN w:val="0"/>
        <w:adjustRightInd w:val="0"/>
        <w:ind w:firstLine="567"/>
        <w:jc w:val="both"/>
        <w:rPr>
          <w:rFonts w:ascii="Arial" w:hAnsi="Arial" w:cs="Arial"/>
          <w:b/>
          <w:bCs/>
          <w:color w:val="000000"/>
          <w:sz w:val="28"/>
          <w:szCs w:val="28"/>
        </w:rPr>
      </w:pPr>
      <w:r w:rsidRPr="00C35349">
        <w:rPr>
          <w:rFonts w:ascii="Arial" w:hAnsi="Arial" w:cs="Arial"/>
          <w:b/>
          <w:bCs/>
          <w:color w:val="000000"/>
          <w:sz w:val="28"/>
          <w:szCs w:val="28"/>
        </w:rPr>
        <w:t>4 Основные положения</w:t>
      </w:r>
    </w:p>
    <w:p w:rsidR="00984D79" w:rsidRPr="00EF7BAF" w:rsidRDefault="00984D79" w:rsidP="00984D79">
      <w:pPr>
        <w:ind w:left="20" w:firstLine="547"/>
        <w:jc w:val="both"/>
        <w:outlineLvl w:val="2"/>
        <w:rPr>
          <w:rFonts w:ascii="Arial" w:eastAsia="Arial Unicode MS" w:hAnsi="Arial" w:cs="Arial"/>
          <w:sz w:val="16"/>
          <w:szCs w:val="16"/>
        </w:rPr>
      </w:pPr>
    </w:p>
    <w:bookmarkEnd w:id="2"/>
    <w:p w:rsidR="00984D79" w:rsidRPr="00226AE3" w:rsidRDefault="00984D79" w:rsidP="00984D79">
      <w:pPr>
        <w:autoSpaceDE w:val="0"/>
        <w:autoSpaceDN w:val="0"/>
        <w:adjustRightInd w:val="0"/>
        <w:ind w:firstLine="567"/>
        <w:jc w:val="both"/>
        <w:rPr>
          <w:rFonts w:ascii="Arial" w:hAnsi="Arial" w:cs="Arial"/>
          <w:color w:val="000000"/>
          <w:lang w:eastAsia="en-US"/>
        </w:rPr>
      </w:pPr>
      <w:r w:rsidRPr="009E796B">
        <w:rPr>
          <w:rFonts w:ascii="Arial" w:hAnsi="Arial" w:cs="Arial"/>
          <w:color w:val="000000"/>
          <w:lang w:eastAsia="en-US"/>
        </w:rPr>
        <w:t>Эксперту представлен ряд образцов, некоторые из которых состоят из про</w:t>
      </w:r>
      <w:r>
        <w:rPr>
          <w:rFonts w:ascii="Arial" w:hAnsi="Arial" w:cs="Arial"/>
          <w:color w:val="000000"/>
          <w:lang w:eastAsia="en-US"/>
        </w:rPr>
        <w:t>дукта «А»</w:t>
      </w:r>
      <w:r w:rsidRPr="009E796B">
        <w:rPr>
          <w:rFonts w:ascii="Arial" w:hAnsi="Arial" w:cs="Arial"/>
          <w:color w:val="000000"/>
          <w:lang w:eastAsia="en-US"/>
        </w:rPr>
        <w:t>, в то время как другие состоят из о</w:t>
      </w:r>
      <w:r>
        <w:rPr>
          <w:rFonts w:ascii="Arial" w:hAnsi="Arial" w:cs="Arial"/>
          <w:color w:val="000000"/>
          <w:lang w:eastAsia="en-US"/>
        </w:rPr>
        <w:t>дного или нескольких продуктов «Не</w:t>
      </w:r>
      <w:proofErr w:type="gramStart"/>
      <w:r>
        <w:rPr>
          <w:rFonts w:ascii="Arial" w:hAnsi="Arial" w:cs="Arial"/>
          <w:color w:val="000000"/>
          <w:lang w:eastAsia="en-US"/>
        </w:rPr>
        <w:t xml:space="preserve"> А</w:t>
      </w:r>
      <w:proofErr w:type="gramEnd"/>
      <w:r>
        <w:rPr>
          <w:rFonts w:ascii="Arial" w:hAnsi="Arial" w:cs="Arial"/>
          <w:color w:val="000000"/>
          <w:lang w:eastAsia="en-US"/>
        </w:rPr>
        <w:t>»</w:t>
      </w:r>
      <w:r w:rsidRPr="009E796B">
        <w:rPr>
          <w:rFonts w:ascii="Arial" w:hAnsi="Arial" w:cs="Arial"/>
          <w:color w:val="000000"/>
          <w:lang w:eastAsia="en-US"/>
        </w:rPr>
        <w:t>. Для каждого образца эксперт определяет,</w:t>
      </w:r>
      <w:r>
        <w:rPr>
          <w:rFonts w:ascii="Arial" w:hAnsi="Arial" w:cs="Arial"/>
          <w:color w:val="000000"/>
          <w:lang w:eastAsia="en-US"/>
        </w:rPr>
        <w:t xml:space="preserve"> является ли образец продуктом «A» или «Н</w:t>
      </w:r>
      <w:r w:rsidRPr="009E796B">
        <w:rPr>
          <w:rFonts w:ascii="Arial" w:hAnsi="Arial" w:cs="Arial"/>
          <w:color w:val="000000"/>
          <w:lang w:eastAsia="en-US"/>
        </w:rPr>
        <w:t xml:space="preserve">е </w:t>
      </w:r>
      <w:r>
        <w:rPr>
          <w:rFonts w:ascii="Arial" w:hAnsi="Arial" w:cs="Arial"/>
          <w:color w:val="000000"/>
          <w:lang w:eastAsia="en-US"/>
        </w:rPr>
        <w:t>A»</w:t>
      </w:r>
      <w:r w:rsidRPr="009E796B">
        <w:rPr>
          <w:rFonts w:ascii="Arial" w:hAnsi="Arial" w:cs="Arial"/>
          <w:color w:val="000000"/>
          <w:lang w:eastAsia="en-US"/>
        </w:rPr>
        <w:t>. Это испытание требует от экс</w:t>
      </w:r>
      <w:r>
        <w:rPr>
          <w:rFonts w:ascii="Arial" w:hAnsi="Arial" w:cs="Arial"/>
          <w:color w:val="000000"/>
          <w:lang w:eastAsia="en-US"/>
        </w:rPr>
        <w:t>перта ознакомления с продуктом «А»</w:t>
      </w:r>
      <w:r w:rsidRPr="009E796B">
        <w:rPr>
          <w:rFonts w:ascii="Arial" w:hAnsi="Arial" w:cs="Arial"/>
          <w:color w:val="000000"/>
          <w:lang w:eastAsia="en-US"/>
        </w:rPr>
        <w:t>, возможно, путем оцен</w:t>
      </w:r>
      <w:r>
        <w:rPr>
          <w:rFonts w:ascii="Arial" w:hAnsi="Arial" w:cs="Arial"/>
          <w:color w:val="000000"/>
          <w:lang w:eastAsia="en-US"/>
        </w:rPr>
        <w:t>ки известных образцов продукта «А»</w:t>
      </w:r>
      <w:r w:rsidRPr="009E796B">
        <w:rPr>
          <w:rFonts w:ascii="Arial" w:hAnsi="Arial" w:cs="Arial"/>
          <w:color w:val="000000"/>
          <w:lang w:eastAsia="en-US"/>
        </w:rPr>
        <w:t>, до оценки испытуемых образцов.</w:t>
      </w:r>
    </w:p>
    <w:p w:rsidR="00984D79" w:rsidRPr="00020A51" w:rsidRDefault="00984D79" w:rsidP="00984D79">
      <w:pPr>
        <w:autoSpaceDE w:val="0"/>
        <w:autoSpaceDN w:val="0"/>
        <w:adjustRightInd w:val="0"/>
        <w:jc w:val="both"/>
        <w:rPr>
          <w:color w:val="000000"/>
          <w:sz w:val="16"/>
          <w:szCs w:val="16"/>
          <w:lang w:eastAsia="en-US"/>
        </w:rPr>
      </w:pPr>
    </w:p>
    <w:p w:rsidR="00984D79" w:rsidRPr="00C35349" w:rsidRDefault="00984D79" w:rsidP="00984D79">
      <w:pPr>
        <w:autoSpaceDE w:val="0"/>
        <w:autoSpaceDN w:val="0"/>
        <w:adjustRightInd w:val="0"/>
        <w:ind w:firstLine="567"/>
        <w:jc w:val="both"/>
        <w:rPr>
          <w:rFonts w:ascii="Arial" w:hAnsi="Arial" w:cs="Arial"/>
          <w:b/>
          <w:bCs/>
          <w:color w:val="000000"/>
          <w:sz w:val="28"/>
          <w:szCs w:val="28"/>
        </w:rPr>
      </w:pPr>
      <w:r w:rsidRPr="00C35349">
        <w:rPr>
          <w:rFonts w:ascii="Arial" w:hAnsi="Arial" w:cs="Arial"/>
          <w:b/>
          <w:bCs/>
          <w:color w:val="000000"/>
          <w:sz w:val="28"/>
          <w:szCs w:val="28"/>
        </w:rPr>
        <w:t>5 Аппаратура</w:t>
      </w:r>
    </w:p>
    <w:p w:rsidR="00984D79" w:rsidRPr="002617B0" w:rsidRDefault="00984D79" w:rsidP="00984D79">
      <w:pPr>
        <w:autoSpaceDE w:val="0"/>
        <w:autoSpaceDN w:val="0"/>
        <w:adjustRightInd w:val="0"/>
        <w:ind w:firstLine="567"/>
        <w:jc w:val="both"/>
        <w:rPr>
          <w:rFonts w:ascii="Arial" w:hAnsi="Arial" w:cs="Arial"/>
          <w:b/>
          <w:bCs/>
          <w:color w:val="000000"/>
        </w:rPr>
      </w:pPr>
    </w:p>
    <w:p w:rsidR="00984D79" w:rsidRDefault="00984D79" w:rsidP="00984D79">
      <w:pPr>
        <w:autoSpaceDE w:val="0"/>
        <w:autoSpaceDN w:val="0"/>
        <w:adjustRightInd w:val="0"/>
        <w:ind w:firstLine="567"/>
        <w:jc w:val="both"/>
        <w:rPr>
          <w:rFonts w:ascii="Arial" w:hAnsi="Arial" w:cs="Arial"/>
          <w:color w:val="000000"/>
          <w:lang w:eastAsia="en-US"/>
        </w:rPr>
      </w:pPr>
      <w:r w:rsidRPr="009E796B">
        <w:rPr>
          <w:rFonts w:ascii="Arial" w:hAnsi="Arial" w:cs="Arial"/>
          <w:color w:val="000000"/>
          <w:lang w:eastAsia="en-US"/>
        </w:rPr>
        <w:t>Аппаратура должна быть выбрана руководителем испытаний в соответствии с характером анализируемого продукта, количеством образцов и т.д. и не должно никоим образом повлияет на результаты испытаний. Если стандартная аппаратура соответствует требованиям испытания, то ее следует использовать.</w:t>
      </w:r>
    </w:p>
    <w:p w:rsidR="00984D79" w:rsidRDefault="00984D79" w:rsidP="00984D79">
      <w:pPr>
        <w:autoSpaceDE w:val="0"/>
        <w:autoSpaceDN w:val="0"/>
        <w:adjustRightInd w:val="0"/>
        <w:ind w:firstLine="720"/>
        <w:jc w:val="both"/>
        <w:rPr>
          <w:rFonts w:ascii="Arial" w:hAnsi="Arial" w:cs="Arial"/>
          <w:color w:val="000000"/>
          <w:lang w:eastAsia="en-US"/>
        </w:rPr>
      </w:pPr>
    </w:p>
    <w:bookmarkEnd w:id="0"/>
    <w:p w:rsidR="00984D79" w:rsidRPr="00C35349" w:rsidRDefault="00984D79" w:rsidP="00984D79">
      <w:pPr>
        <w:ind w:firstLine="567"/>
        <w:rPr>
          <w:rFonts w:ascii="Arial" w:hAnsi="Arial" w:cs="Arial"/>
          <w:b/>
          <w:sz w:val="28"/>
          <w:szCs w:val="28"/>
        </w:rPr>
      </w:pPr>
      <w:r w:rsidRPr="00C35349">
        <w:rPr>
          <w:rFonts w:ascii="Arial" w:hAnsi="Arial" w:cs="Arial"/>
          <w:b/>
          <w:sz w:val="28"/>
          <w:szCs w:val="28"/>
        </w:rPr>
        <w:t>6 Отбор проб</w:t>
      </w:r>
    </w:p>
    <w:p w:rsidR="00984D79" w:rsidRPr="001B350C" w:rsidRDefault="00984D79" w:rsidP="00984D79">
      <w:pPr>
        <w:ind w:firstLine="567"/>
        <w:rPr>
          <w:rFonts w:ascii="Arial" w:hAnsi="Arial" w:cs="Arial"/>
          <w:b/>
        </w:rPr>
      </w:pPr>
    </w:p>
    <w:p w:rsidR="00984D79" w:rsidRPr="001B350C" w:rsidRDefault="00984D79" w:rsidP="00984D79">
      <w:pPr>
        <w:ind w:firstLine="567"/>
        <w:jc w:val="both"/>
        <w:rPr>
          <w:rFonts w:ascii="Arial" w:hAnsi="Arial" w:cs="Arial"/>
        </w:rPr>
      </w:pPr>
      <w:r w:rsidRPr="001B350C">
        <w:rPr>
          <w:rFonts w:ascii="Arial" w:hAnsi="Arial" w:cs="Arial"/>
        </w:rPr>
        <w:t xml:space="preserve">Отбор проб для испытания следует проводить согласно стандартам по </w:t>
      </w:r>
      <w:r>
        <w:rPr>
          <w:rFonts w:ascii="Arial" w:hAnsi="Arial" w:cs="Arial"/>
        </w:rPr>
        <w:t>органолептическо</w:t>
      </w:r>
      <w:r w:rsidRPr="001B350C">
        <w:rPr>
          <w:rFonts w:ascii="Arial" w:hAnsi="Arial" w:cs="Arial"/>
        </w:rPr>
        <w:t>му анализу продукта или продуктов, подлежащих испытанию.</w:t>
      </w:r>
    </w:p>
    <w:p w:rsidR="00984D79" w:rsidRDefault="00984D79" w:rsidP="00984D79">
      <w:pPr>
        <w:ind w:firstLine="567"/>
        <w:jc w:val="both"/>
        <w:rPr>
          <w:rFonts w:ascii="Arial" w:hAnsi="Arial" w:cs="Arial"/>
        </w:rPr>
      </w:pPr>
      <w:r w:rsidRPr="001B350C">
        <w:rPr>
          <w:rFonts w:ascii="Arial" w:hAnsi="Arial" w:cs="Arial"/>
        </w:rPr>
        <w:t>При отсутствии таких стандартов необходимо достичь согласия между заинтересованными сторонами.</w:t>
      </w:r>
    </w:p>
    <w:p w:rsidR="00984D79" w:rsidRDefault="00984D79" w:rsidP="00984D79">
      <w:pPr>
        <w:ind w:firstLine="567"/>
        <w:rPr>
          <w:rFonts w:ascii="Arial" w:hAnsi="Arial" w:cs="Arial"/>
        </w:rPr>
      </w:pPr>
    </w:p>
    <w:p w:rsidR="00076339" w:rsidRDefault="00076339" w:rsidP="00984D79">
      <w:pPr>
        <w:ind w:firstLine="567"/>
        <w:rPr>
          <w:rFonts w:ascii="Arial" w:hAnsi="Arial" w:cs="Arial"/>
          <w:b/>
          <w:sz w:val="28"/>
          <w:szCs w:val="28"/>
        </w:rPr>
      </w:pPr>
    </w:p>
    <w:p w:rsidR="00984D79" w:rsidRPr="00C35349" w:rsidRDefault="00984D79" w:rsidP="00984D79">
      <w:pPr>
        <w:ind w:firstLine="567"/>
        <w:rPr>
          <w:rFonts w:ascii="Arial" w:hAnsi="Arial" w:cs="Arial"/>
          <w:b/>
          <w:sz w:val="28"/>
          <w:szCs w:val="28"/>
        </w:rPr>
      </w:pPr>
      <w:r w:rsidRPr="00C35349">
        <w:rPr>
          <w:rFonts w:ascii="Arial" w:hAnsi="Arial" w:cs="Arial"/>
          <w:b/>
          <w:sz w:val="28"/>
          <w:szCs w:val="28"/>
        </w:rPr>
        <w:lastRenderedPageBreak/>
        <w:t>7 Общие условия испытания</w:t>
      </w:r>
    </w:p>
    <w:p w:rsidR="00984D79" w:rsidRPr="00FF4D4B" w:rsidRDefault="00984D79" w:rsidP="00984D79">
      <w:pPr>
        <w:ind w:firstLine="567"/>
        <w:rPr>
          <w:rFonts w:ascii="Arial" w:hAnsi="Arial" w:cs="Arial"/>
          <w:b/>
        </w:rPr>
      </w:pPr>
    </w:p>
    <w:p w:rsidR="00984D79" w:rsidRPr="00FF4D4B" w:rsidRDefault="00984D79" w:rsidP="00984D79">
      <w:pPr>
        <w:ind w:firstLine="567"/>
        <w:rPr>
          <w:rFonts w:ascii="Arial" w:hAnsi="Arial" w:cs="Arial"/>
        </w:rPr>
      </w:pPr>
      <w:r w:rsidRPr="00FF4D4B">
        <w:rPr>
          <w:rFonts w:ascii="Arial" w:hAnsi="Arial" w:cs="Arial"/>
        </w:rPr>
        <w:t>7.1 Четко сформулировать цель испытания в письменной форме.</w:t>
      </w:r>
    </w:p>
    <w:p w:rsidR="00984D79" w:rsidRPr="00FF4D4B" w:rsidRDefault="00984D79" w:rsidP="00984D79">
      <w:pPr>
        <w:ind w:firstLine="567"/>
        <w:jc w:val="both"/>
        <w:rPr>
          <w:rFonts w:ascii="Arial" w:hAnsi="Arial" w:cs="Arial"/>
        </w:rPr>
      </w:pPr>
      <w:r w:rsidRPr="00FF4D4B">
        <w:rPr>
          <w:rFonts w:ascii="Arial" w:hAnsi="Arial" w:cs="Arial"/>
        </w:rPr>
        <w:t>7.2</w:t>
      </w:r>
      <w:proofErr w:type="gramStart"/>
      <w:r w:rsidRPr="00FF4D4B">
        <w:rPr>
          <w:rFonts w:ascii="Arial" w:hAnsi="Arial" w:cs="Arial"/>
        </w:rPr>
        <w:t xml:space="preserve"> П</w:t>
      </w:r>
      <w:proofErr w:type="gramEnd"/>
      <w:r w:rsidRPr="00FF4D4B">
        <w:rPr>
          <w:rFonts w:ascii="Arial" w:hAnsi="Arial" w:cs="Arial"/>
        </w:rPr>
        <w:t>роводить каждый испытательный сеанс в условиях, препятствующих общению экспертов, до завершения всех оценок.</w:t>
      </w:r>
    </w:p>
    <w:p w:rsidR="00984D79" w:rsidRPr="00FF4D4B" w:rsidRDefault="00984D79" w:rsidP="00984D79">
      <w:pPr>
        <w:ind w:firstLine="567"/>
        <w:jc w:val="both"/>
        <w:rPr>
          <w:rFonts w:ascii="Arial" w:hAnsi="Arial" w:cs="Arial"/>
        </w:rPr>
      </w:pPr>
      <w:r w:rsidRPr="00FF4D4B">
        <w:rPr>
          <w:rFonts w:ascii="Arial" w:hAnsi="Arial" w:cs="Arial"/>
        </w:rPr>
        <w:t>7.3 Оборудование, на котором проводятся испытания, должно соответствовать стандарту ISO 8589.</w:t>
      </w:r>
    </w:p>
    <w:p w:rsidR="00984D79" w:rsidRPr="00FF4D4B" w:rsidRDefault="00984D79" w:rsidP="00984D79">
      <w:pPr>
        <w:ind w:firstLine="567"/>
        <w:jc w:val="both"/>
        <w:rPr>
          <w:rFonts w:ascii="Arial" w:hAnsi="Arial" w:cs="Arial"/>
        </w:rPr>
      </w:pPr>
      <w:r w:rsidRPr="00FF4D4B">
        <w:rPr>
          <w:rFonts w:ascii="Arial" w:hAnsi="Arial" w:cs="Arial"/>
        </w:rPr>
        <w:t>7.4 Эксперты не должны иметь возможности идентифицировать образцы на основании способа представления образцов. Например, в испытании на вкус</w:t>
      </w:r>
      <w:r w:rsidR="009B0CF8">
        <w:rPr>
          <w:rFonts w:ascii="Arial" w:hAnsi="Arial" w:cs="Arial"/>
        </w:rPr>
        <w:t>,</w:t>
      </w:r>
      <w:r w:rsidRPr="00FF4D4B">
        <w:rPr>
          <w:rFonts w:ascii="Arial" w:hAnsi="Arial" w:cs="Arial"/>
        </w:rPr>
        <w:t xml:space="preserve"> следует избегать каких-либо различий в температуре или внешнем виде. </w:t>
      </w:r>
      <w:r w:rsidR="009B0CF8">
        <w:rPr>
          <w:rFonts w:ascii="Arial" w:hAnsi="Arial" w:cs="Arial"/>
        </w:rPr>
        <w:t xml:space="preserve">Следует </w:t>
      </w:r>
      <w:r w:rsidRPr="00FF4D4B">
        <w:rPr>
          <w:rFonts w:ascii="Arial" w:hAnsi="Arial" w:cs="Arial"/>
        </w:rPr>
        <w:t xml:space="preserve"> </w:t>
      </w:r>
      <w:r w:rsidR="009B0CF8">
        <w:rPr>
          <w:rFonts w:ascii="Arial" w:hAnsi="Arial" w:cs="Arial"/>
        </w:rPr>
        <w:t xml:space="preserve">маскировать </w:t>
      </w:r>
      <w:r w:rsidRPr="00FF4D4B">
        <w:rPr>
          <w:rFonts w:ascii="Arial" w:hAnsi="Arial" w:cs="Arial"/>
        </w:rPr>
        <w:t>любые несущественные цветовые различия</w:t>
      </w:r>
      <w:r w:rsidR="0078340C">
        <w:rPr>
          <w:rFonts w:ascii="Arial" w:hAnsi="Arial" w:cs="Arial"/>
        </w:rPr>
        <w:t>,</w:t>
      </w:r>
      <w:r w:rsidRPr="00FF4D4B">
        <w:rPr>
          <w:rFonts w:ascii="Arial" w:hAnsi="Arial" w:cs="Arial"/>
        </w:rPr>
        <w:t xml:space="preserve"> используя, например, светофильтры, приглушенное освещение или непрозрачные контейнеры.</w:t>
      </w:r>
    </w:p>
    <w:p w:rsidR="00984D79" w:rsidRPr="00FF4D4B" w:rsidRDefault="00984D79" w:rsidP="00984D79">
      <w:pPr>
        <w:ind w:firstLine="567"/>
        <w:jc w:val="both"/>
        <w:rPr>
          <w:rFonts w:ascii="Arial" w:hAnsi="Arial" w:cs="Arial"/>
        </w:rPr>
      </w:pPr>
      <w:r w:rsidRPr="00FF4D4B">
        <w:rPr>
          <w:rFonts w:ascii="Arial" w:hAnsi="Arial" w:cs="Arial"/>
        </w:rPr>
        <w:t>7.5</w:t>
      </w:r>
      <w:proofErr w:type="gramStart"/>
      <w:r w:rsidRPr="00FF4D4B">
        <w:rPr>
          <w:rFonts w:ascii="Arial" w:hAnsi="Arial" w:cs="Arial"/>
        </w:rPr>
        <w:t xml:space="preserve"> К</w:t>
      </w:r>
      <w:proofErr w:type="gramEnd"/>
      <w:r w:rsidRPr="00FF4D4B">
        <w:rPr>
          <w:rFonts w:ascii="Arial" w:hAnsi="Arial" w:cs="Arial"/>
        </w:rPr>
        <w:t>одировать контейнеры, содержащие испытуемые образцы, используя 3-значные номера, выбранные случайным образом для каждого образца. Каждый испытательный образец должен иметь свой собственный код. Одни и те же два кода (од</w:t>
      </w:r>
      <w:r>
        <w:rPr>
          <w:rFonts w:ascii="Arial" w:hAnsi="Arial" w:cs="Arial"/>
        </w:rPr>
        <w:t>ин для образца «А» и один для образца «Не</w:t>
      </w:r>
      <w:proofErr w:type="gramStart"/>
      <w:r>
        <w:rPr>
          <w:rFonts w:ascii="Arial" w:hAnsi="Arial" w:cs="Arial"/>
        </w:rPr>
        <w:t xml:space="preserve"> А</w:t>
      </w:r>
      <w:proofErr w:type="gramEnd"/>
      <w:r>
        <w:rPr>
          <w:rFonts w:ascii="Arial" w:hAnsi="Arial" w:cs="Arial"/>
        </w:rPr>
        <w:t>»</w:t>
      </w:r>
      <w:r w:rsidRPr="00FF4D4B">
        <w:rPr>
          <w:rFonts w:ascii="Arial" w:hAnsi="Arial" w:cs="Arial"/>
        </w:rPr>
        <w:t>) могут использоваться для всех оценщиков в рамках испытательного сеанса при условии, что различные коды используются от одного сеанса к другому, если для завершения испытания требуется несколько сеансов.</w:t>
      </w:r>
    </w:p>
    <w:p w:rsidR="00984D79" w:rsidRPr="00FF4D4B" w:rsidRDefault="00984D79" w:rsidP="00984D79">
      <w:pPr>
        <w:ind w:firstLine="567"/>
        <w:jc w:val="both"/>
        <w:rPr>
          <w:rFonts w:ascii="Arial" w:hAnsi="Arial" w:cs="Arial"/>
        </w:rPr>
      </w:pPr>
      <w:r w:rsidRPr="00FF4D4B">
        <w:rPr>
          <w:rFonts w:ascii="Arial" w:hAnsi="Arial" w:cs="Arial"/>
        </w:rPr>
        <w:t>7.6 Количество или объем продукта должны быть одинаковыми для всех испытательных образцов. Во время испытания на вкус можно указать количество или объем продукта. Если это не так, то экспертам дается указание оценить одинаковое количество или объем каждого испытуемого образца.</w:t>
      </w:r>
    </w:p>
    <w:p w:rsidR="00984D79" w:rsidRPr="00FF4D4B" w:rsidRDefault="00984D79" w:rsidP="00984D79">
      <w:pPr>
        <w:ind w:firstLine="567"/>
        <w:jc w:val="both"/>
        <w:rPr>
          <w:rFonts w:ascii="Arial" w:hAnsi="Arial" w:cs="Arial"/>
        </w:rPr>
      </w:pPr>
      <w:r w:rsidRPr="00FF4D4B">
        <w:rPr>
          <w:rFonts w:ascii="Arial" w:hAnsi="Arial" w:cs="Arial"/>
        </w:rPr>
        <w:t>7.7 Температура испытуемых образцов должна быть одинаковой, предпочтительно при которой продукт обычно потребляется.</w:t>
      </w:r>
    </w:p>
    <w:p w:rsidR="00984D79" w:rsidRPr="00FF4D4B" w:rsidRDefault="00984D79" w:rsidP="00984D79">
      <w:pPr>
        <w:ind w:firstLine="567"/>
        <w:jc w:val="both"/>
        <w:rPr>
          <w:rFonts w:ascii="Arial" w:hAnsi="Arial" w:cs="Arial"/>
        </w:rPr>
      </w:pPr>
      <w:r w:rsidRPr="00FF4D4B">
        <w:rPr>
          <w:rFonts w:ascii="Arial" w:hAnsi="Arial" w:cs="Arial"/>
        </w:rPr>
        <w:t>7.8 Должна учитываться безопасность труда оценщиков. Оценщики должны быть проинструктированы относительно того, как они должны оценивать испытуемые образцы. Например, инструкция о том, следует ли экспертам проглатывать испытуемые образцы или же они свободны в выборе. В последнем случае эксперты должны быть проинструктированы действовать одинаково для всех испытываемых образцов.</w:t>
      </w:r>
    </w:p>
    <w:p w:rsidR="00984D79" w:rsidRDefault="00984D79" w:rsidP="00984D79">
      <w:pPr>
        <w:ind w:firstLine="567"/>
        <w:jc w:val="both"/>
        <w:rPr>
          <w:rFonts w:ascii="Arial" w:hAnsi="Arial" w:cs="Arial"/>
        </w:rPr>
      </w:pPr>
      <w:r w:rsidRPr="00FF4D4B">
        <w:rPr>
          <w:rFonts w:ascii="Arial" w:hAnsi="Arial" w:cs="Arial"/>
        </w:rPr>
        <w:t>7.9</w:t>
      </w:r>
      <w:proofErr w:type="gramStart"/>
      <w:r w:rsidRPr="00FF4D4B">
        <w:rPr>
          <w:rFonts w:ascii="Arial" w:hAnsi="Arial" w:cs="Arial"/>
        </w:rPr>
        <w:t xml:space="preserve"> В</w:t>
      </w:r>
      <w:proofErr w:type="gramEnd"/>
      <w:r w:rsidRPr="00FF4D4B">
        <w:rPr>
          <w:rFonts w:ascii="Arial" w:hAnsi="Arial" w:cs="Arial"/>
        </w:rPr>
        <w:t>о время сеанса испытания следует избегать предоставления информации о идентификации продукта, ожидаемых эффектах условий эксперимента или индивидуальных результатах до завершения испытания.</w:t>
      </w:r>
    </w:p>
    <w:p w:rsidR="00984D79" w:rsidRDefault="00984D79" w:rsidP="00984D79">
      <w:pPr>
        <w:ind w:firstLine="567"/>
        <w:jc w:val="both"/>
        <w:rPr>
          <w:rFonts w:ascii="Arial" w:hAnsi="Arial" w:cs="Arial"/>
        </w:rPr>
      </w:pPr>
    </w:p>
    <w:p w:rsidR="00984D79" w:rsidRPr="00C35349" w:rsidRDefault="00984D79" w:rsidP="00984D79">
      <w:pPr>
        <w:ind w:firstLine="567"/>
        <w:jc w:val="both"/>
        <w:rPr>
          <w:rFonts w:ascii="Arial" w:hAnsi="Arial" w:cs="Arial"/>
          <w:b/>
          <w:sz w:val="28"/>
          <w:szCs w:val="28"/>
        </w:rPr>
      </w:pPr>
      <w:r w:rsidRPr="00C35349">
        <w:rPr>
          <w:rFonts w:ascii="Arial" w:hAnsi="Arial" w:cs="Arial"/>
          <w:b/>
          <w:sz w:val="28"/>
          <w:szCs w:val="28"/>
        </w:rPr>
        <w:t>8 Оценщики</w:t>
      </w:r>
    </w:p>
    <w:p w:rsidR="00984D79" w:rsidRPr="00FF4D4B" w:rsidRDefault="00984D79" w:rsidP="00984D79">
      <w:pPr>
        <w:ind w:firstLine="567"/>
        <w:jc w:val="both"/>
        <w:rPr>
          <w:rFonts w:ascii="Arial" w:hAnsi="Arial" w:cs="Arial"/>
        </w:rPr>
      </w:pPr>
    </w:p>
    <w:p w:rsidR="00984D79" w:rsidRDefault="00984D79" w:rsidP="00984D79">
      <w:pPr>
        <w:ind w:firstLine="567"/>
        <w:jc w:val="both"/>
        <w:rPr>
          <w:rFonts w:ascii="Arial" w:hAnsi="Arial" w:cs="Arial"/>
          <w:b/>
        </w:rPr>
      </w:pPr>
      <w:r w:rsidRPr="00464185">
        <w:rPr>
          <w:rFonts w:ascii="Arial" w:hAnsi="Arial" w:cs="Arial"/>
          <w:b/>
        </w:rPr>
        <w:t>8.1 Квалификация, отбор, расстановка кадров</w:t>
      </w:r>
    </w:p>
    <w:p w:rsidR="00984D79" w:rsidRPr="001E2BCE" w:rsidRDefault="00984D79" w:rsidP="00984D79">
      <w:pPr>
        <w:ind w:firstLine="567"/>
        <w:jc w:val="both"/>
        <w:rPr>
          <w:rFonts w:ascii="Arial" w:hAnsi="Arial" w:cs="Arial"/>
          <w:b/>
          <w:sz w:val="16"/>
          <w:szCs w:val="16"/>
        </w:rPr>
      </w:pPr>
    </w:p>
    <w:p w:rsidR="00984D79" w:rsidRPr="00FF4D4B" w:rsidRDefault="00984D79" w:rsidP="00984D79">
      <w:pPr>
        <w:ind w:firstLine="567"/>
        <w:jc w:val="both"/>
        <w:rPr>
          <w:rFonts w:ascii="Arial" w:hAnsi="Arial" w:cs="Arial"/>
        </w:rPr>
      </w:pPr>
      <w:r w:rsidRPr="00FF4D4B">
        <w:rPr>
          <w:rFonts w:ascii="Arial" w:hAnsi="Arial" w:cs="Arial"/>
        </w:rPr>
        <w:t>Все оценщики должны иметь одинаковый уровень квалификации, которая выбира</w:t>
      </w:r>
      <w:r>
        <w:rPr>
          <w:rFonts w:ascii="Arial" w:hAnsi="Arial" w:cs="Arial"/>
        </w:rPr>
        <w:t>ется в соответствии с ISO 8586:</w:t>
      </w:r>
      <w:r w:rsidRPr="00FF4D4B">
        <w:rPr>
          <w:rFonts w:ascii="Arial" w:hAnsi="Arial" w:cs="Arial"/>
        </w:rPr>
        <w:t>2012 с целью испытания. В зависимости от цели испытания оценщики могут быть совершенно неопытными или хорошо подготовленными. Однако в рамках испытания все оценщики должны обладать одинаковой квалификацией. Например, если испытания проводится</w:t>
      </w:r>
      <w:r>
        <w:rPr>
          <w:rFonts w:ascii="Arial" w:hAnsi="Arial" w:cs="Arial"/>
        </w:rPr>
        <w:t xml:space="preserve"> из-за подозрения, что продукт «Не</w:t>
      </w:r>
      <w:proofErr w:type="gramStart"/>
      <w:r>
        <w:rPr>
          <w:rFonts w:ascii="Arial" w:hAnsi="Arial" w:cs="Arial"/>
        </w:rPr>
        <w:t xml:space="preserve"> А</w:t>
      </w:r>
      <w:proofErr w:type="gramEnd"/>
      <w:r>
        <w:rPr>
          <w:rFonts w:ascii="Arial" w:hAnsi="Arial" w:cs="Arial"/>
        </w:rPr>
        <w:t>»</w:t>
      </w:r>
      <w:r w:rsidRPr="00FF4D4B">
        <w:rPr>
          <w:rFonts w:ascii="Arial" w:hAnsi="Arial" w:cs="Arial"/>
        </w:rPr>
        <w:t xml:space="preserve"> может иметь определенный привкус, то могут быть отобраны оценщики знакомые с этим привкусом. Опыт и знакомство с продуктом могут повысить эффективность работы оценщика и, следовательно, увеличить вероятность обнаружения существенной разницы. Мониторинг эффективности работы оценщиков с течением времени может быть полезен для повышения чувствительности.</w:t>
      </w:r>
    </w:p>
    <w:p w:rsidR="00984D79" w:rsidRDefault="00984D79" w:rsidP="00984D79">
      <w:pPr>
        <w:ind w:firstLine="567"/>
        <w:jc w:val="both"/>
        <w:rPr>
          <w:rFonts w:ascii="Arial" w:hAnsi="Arial" w:cs="Arial"/>
        </w:rPr>
      </w:pPr>
      <w:r w:rsidRPr="00FF4D4B">
        <w:rPr>
          <w:rFonts w:ascii="Arial" w:hAnsi="Arial" w:cs="Arial"/>
        </w:rPr>
        <w:lastRenderedPageBreak/>
        <w:t>Все оценщики должны быть знакомы с поряд</w:t>
      </w:r>
      <w:r>
        <w:rPr>
          <w:rFonts w:ascii="Arial" w:hAnsi="Arial" w:cs="Arial"/>
        </w:rPr>
        <w:t>ком проведения испытания «А» – «Не</w:t>
      </w:r>
      <w:proofErr w:type="gramStart"/>
      <w:r>
        <w:rPr>
          <w:rFonts w:ascii="Arial" w:hAnsi="Arial" w:cs="Arial"/>
        </w:rPr>
        <w:t xml:space="preserve"> А</w:t>
      </w:r>
      <w:proofErr w:type="gramEnd"/>
      <w:r>
        <w:rPr>
          <w:rFonts w:ascii="Arial" w:hAnsi="Arial" w:cs="Arial"/>
        </w:rPr>
        <w:t>»</w:t>
      </w:r>
      <w:r w:rsidRPr="00FF4D4B">
        <w:rPr>
          <w:rFonts w:ascii="Arial" w:hAnsi="Arial" w:cs="Arial"/>
        </w:rPr>
        <w:t xml:space="preserve"> (формат, задание и процедура оценки).</w:t>
      </w:r>
    </w:p>
    <w:p w:rsidR="00984D79" w:rsidRDefault="00984D79" w:rsidP="00984D79">
      <w:pPr>
        <w:ind w:firstLine="567"/>
        <w:jc w:val="both"/>
        <w:rPr>
          <w:rFonts w:ascii="Arial" w:hAnsi="Arial" w:cs="Arial"/>
        </w:rPr>
      </w:pPr>
    </w:p>
    <w:p w:rsidR="00984D79" w:rsidRDefault="00984D79" w:rsidP="00984D79">
      <w:pPr>
        <w:ind w:firstLine="567"/>
        <w:jc w:val="both"/>
        <w:rPr>
          <w:rFonts w:ascii="Arial" w:hAnsi="Arial" w:cs="Arial"/>
          <w:b/>
        </w:rPr>
      </w:pPr>
      <w:r w:rsidRPr="00464185">
        <w:rPr>
          <w:rFonts w:ascii="Arial" w:hAnsi="Arial" w:cs="Arial"/>
          <w:b/>
        </w:rPr>
        <w:t>8.2 Количество оценщиков</w:t>
      </w:r>
    </w:p>
    <w:p w:rsidR="00984D79" w:rsidRPr="001E2BCE" w:rsidRDefault="00984D79" w:rsidP="00984D79">
      <w:pPr>
        <w:ind w:firstLine="567"/>
        <w:jc w:val="both"/>
        <w:rPr>
          <w:rFonts w:ascii="Arial" w:hAnsi="Arial" w:cs="Arial"/>
          <w:b/>
          <w:sz w:val="16"/>
          <w:szCs w:val="16"/>
        </w:rPr>
      </w:pPr>
    </w:p>
    <w:p w:rsidR="00984D79" w:rsidRDefault="00984D79" w:rsidP="00984D79">
      <w:pPr>
        <w:ind w:firstLine="567"/>
        <w:jc w:val="both"/>
        <w:rPr>
          <w:rFonts w:ascii="Arial" w:hAnsi="Arial" w:cs="Arial"/>
        </w:rPr>
      </w:pPr>
      <w:r w:rsidRPr="00FF4D4B">
        <w:rPr>
          <w:rFonts w:ascii="Arial" w:hAnsi="Arial" w:cs="Arial"/>
        </w:rPr>
        <w:t xml:space="preserve">Количество привлекаемых оценщиков зависит от цели испытания и от требуемого уровня значимости. В испытании должно использоваться от 10 до 50 оценщиков, знакомых с продуктом </w:t>
      </w:r>
      <w:r>
        <w:rPr>
          <w:rFonts w:ascii="Arial" w:hAnsi="Arial" w:cs="Arial"/>
        </w:rPr>
        <w:t>«</w:t>
      </w:r>
      <w:r w:rsidRPr="00FF4D4B">
        <w:rPr>
          <w:rFonts w:ascii="Arial" w:hAnsi="Arial" w:cs="Arial"/>
        </w:rPr>
        <w:t>А</w:t>
      </w:r>
      <w:r>
        <w:rPr>
          <w:rFonts w:ascii="Arial" w:hAnsi="Arial" w:cs="Arial"/>
        </w:rPr>
        <w:t>»</w:t>
      </w:r>
      <w:r w:rsidRPr="00FF4D4B">
        <w:rPr>
          <w:rFonts w:ascii="Arial" w:hAnsi="Arial" w:cs="Arial"/>
        </w:rPr>
        <w:t>. Количество повторных оценок, выполняемых каждым оценщиком, должно определяться исходя из того, насколько продукт утомителен. Общее число оценок,</w:t>
      </w:r>
      <w:r>
        <w:rPr>
          <w:rFonts w:ascii="Arial" w:hAnsi="Arial" w:cs="Arial"/>
        </w:rPr>
        <w:t xml:space="preserve"> выполненных в испытании «А» – «Не</w:t>
      </w:r>
      <w:proofErr w:type="gramStart"/>
      <w:r>
        <w:rPr>
          <w:rFonts w:ascii="Arial" w:hAnsi="Arial" w:cs="Arial"/>
        </w:rPr>
        <w:t xml:space="preserve"> А</w:t>
      </w:r>
      <w:proofErr w:type="gramEnd"/>
      <w:r>
        <w:rPr>
          <w:rFonts w:ascii="Arial" w:hAnsi="Arial" w:cs="Arial"/>
        </w:rPr>
        <w:t>»</w:t>
      </w:r>
      <w:r w:rsidRPr="00FF4D4B">
        <w:rPr>
          <w:rFonts w:ascii="Arial" w:hAnsi="Arial" w:cs="Arial"/>
        </w:rPr>
        <w:t>, обычно составляет от 20 до 100 оценок.</w:t>
      </w:r>
    </w:p>
    <w:p w:rsidR="00984D79" w:rsidRPr="001E2BCE" w:rsidRDefault="00984D79" w:rsidP="00984D79">
      <w:pPr>
        <w:ind w:firstLine="567"/>
        <w:jc w:val="both"/>
        <w:rPr>
          <w:rFonts w:ascii="Arial" w:hAnsi="Arial" w:cs="Arial"/>
          <w:sz w:val="16"/>
          <w:szCs w:val="16"/>
        </w:rPr>
      </w:pPr>
    </w:p>
    <w:p w:rsidR="00984D79" w:rsidRPr="00C35349" w:rsidRDefault="00984D79" w:rsidP="00984D79">
      <w:pPr>
        <w:ind w:firstLine="567"/>
        <w:jc w:val="both"/>
        <w:rPr>
          <w:rFonts w:ascii="Arial" w:hAnsi="Arial" w:cs="Arial"/>
          <w:b/>
          <w:sz w:val="28"/>
          <w:szCs w:val="28"/>
        </w:rPr>
      </w:pPr>
      <w:r w:rsidRPr="00C35349">
        <w:rPr>
          <w:rFonts w:ascii="Arial" w:hAnsi="Arial" w:cs="Arial"/>
          <w:b/>
          <w:sz w:val="28"/>
          <w:szCs w:val="28"/>
        </w:rPr>
        <w:t>9 Сущность метода</w:t>
      </w:r>
    </w:p>
    <w:p w:rsidR="00984D79" w:rsidRPr="001E2BCE" w:rsidRDefault="00984D79" w:rsidP="00984D79">
      <w:pPr>
        <w:ind w:firstLine="567"/>
        <w:jc w:val="both"/>
        <w:rPr>
          <w:rFonts w:ascii="Arial" w:hAnsi="Arial" w:cs="Arial"/>
          <w:sz w:val="16"/>
          <w:szCs w:val="16"/>
        </w:rPr>
      </w:pPr>
    </w:p>
    <w:p w:rsidR="00984D79" w:rsidRPr="00FF4D4B" w:rsidRDefault="00984D79" w:rsidP="00984D79">
      <w:pPr>
        <w:ind w:firstLine="567"/>
        <w:jc w:val="both"/>
        <w:rPr>
          <w:rFonts w:ascii="Arial" w:hAnsi="Arial" w:cs="Arial"/>
        </w:rPr>
      </w:pPr>
      <w:r w:rsidRPr="00FF4D4B">
        <w:rPr>
          <w:rFonts w:ascii="Arial" w:hAnsi="Arial" w:cs="Arial"/>
        </w:rPr>
        <w:t>Чтобы обесп</w:t>
      </w:r>
      <w:r>
        <w:rPr>
          <w:rFonts w:ascii="Arial" w:hAnsi="Arial" w:cs="Arial"/>
        </w:rPr>
        <w:t>ечить ознакомление с продуктом «А»</w:t>
      </w:r>
      <w:r w:rsidRPr="00FF4D4B">
        <w:rPr>
          <w:rFonts w:ascii="Arial" w:hAnsi="Arial" w:cs="Arial"/>
        </w:rPr>
        <w:t xml:space="preserve">, оценщики </w:t>
      </w:r>
      <w:proofErr w:type="gramStart"/>
      <w:r w:rsidRPr="00FF4D4B">
        <w:rPr>
          <w:rFonts w:ascii="Arial" w:hAnsi="Arial" w:cs="Arial"/>
        </w:rPr>
        <w:t>могут</w:t>
      </w:r>
      <w:proofErr w:type="gramEnd"/>
      <w:r w:rsidRPr="00FF4D4B">
        <w:rPr>
          <w:rFonts w:ascii="Arial" w:hAnsi="Arial" w:cs="Arial"/>
        </w:rPr>
        <w:t xml:space="preserve"> подвергнуты </w:t>
      </w:r>
      <w:r w:rsidR="00823350">
        <w:rPr>
          <w:rFonts w:ascii="Arial" w:hAnsi="Arial" w:cs="Arial"/>
        </w:rPr>
        <w:t>воздействию известного образца «А»</w:t>
      </w:r>
      <w:r w:rsidRPr="00FF4D4B">
        <w:rPr>
          <w:rFonts w:ascii="Arial" w:hAnsi="Arial" w:cs="Arial"/>
        </w:rPr>
        <w:t xml:space="preserve"> до оценки испытуемых образцов. В зависимости от цели испытания, оценщики также могут подвергаться воздействию известных образцов </w:t>
      </w:r>
      <w:r>
        <w:rPr>
          <w:rFonts w:ascii="Arial" w:hAnsi="Arial" w:cs="Arial"/>
        </w:rPr>
        <w:t>«Не</w:t>
      </w:r>
      <w:proofErr w:type="gramStart"/>
      <w:r>
        <w:rPr>
          <w:rFonts w:ascii="Arial" w:hAnsi="Arial" w:cs="Arial"/>
        </w:rPr>
        <w:t xml:space="preserve"> А</w:t>
      </w:r>
      <w:proofErr w:type="gramEnd"/>
      <w:r>
        <w:rPr>
          <w:rFonts w:ascii="Arial" w:hAnsi="Arial" w:cs="Arial"/>
        </w:rPr>
        <w:t>»</w:t>
      </w:r>
      <w:r w:rsidRPr="00FF4D4B">
        <w:rPr>
          <w:rFonts w:ascii="Arial" w:hAnsi="Arial" w:cs="Arial"/>
        </w:rPr>
        <w:t xml:space="preserve"> до оценки испытательных образцов. Например, если один или несколько продуктов </w:t>
      </w:r>
      <w:r>
        <w:rPr>
          <w:rFonts w:ascii="Arial" w:hAnsi="Arial" w:cs="Arial"/>
        </w:rPr>
        <w:t>«Не</w:t>
      </w:r>
      <w:proofErr w:type="gramStart"/>
      <w:r>
        <w:rPr>
          <w:rFonts w:ascii="Arial" w:hAnsi="Arial" w:cs="Arial"/>
        </w:rPr>
        <w:t xml:space="preserve"> А</w:t>
      </w:r>
      <w:proofErr w:type="gramEnd"/>
      <w:r>
        <w:rPr>
          <w:rFonts w:ascii="Arial" w:hAnsi="Arial" w:cs="Arial"/>
        </w:rPr>
        <w:t>»</w:t>
      </w:r>
      <w:r w:rsidRPr="00FF4D4B">
        <w:rPr>
          <w:rFonts w:ascii="Arial" w:hAnsi="Arial" w:cs="Arial"/>
        </w:rPr>
        <w:t xml:space="preserve"> могут демонстрировать определенную фруктовую ноту, оценщики могут подвергнуться воздействию образца, который демонстрирует сверхпороговую интенсивность фруктового признака. Оценщики не должны иметь доступа к известным образцам после начала оценки испытательных образцов. Кроме того, в серии, представленной оценщику, соответствующее число об</w:t>
      </w:r>
      <w:r>
        <w:rPr>
          <w:rFonts w:ascii="Arial" w:hAnsi="Arial" w:cs="Arial"/>
        </w:rPr>
        <w:t>разцов «А» и «Не</w:t>
      </w:r>
      <w:proofErr w:type="gramStart"/>
      <w:r>
        <w:rPr>
          <w:rFonts w:ascii="Arial" w:hAnsi="Arial" w:cs="Arial"/>
        </w:rPr>
        <w:t xml:space="preserve"> А</w:t>
      </w:r>
      <w:proofErr w:type="gramEnd"/>
      <w:r>
        <w:rPr>
          <w:rFonts w:ascii="Arial" w:hAnsi="Arial" w:cs="Arial"/>
        </w:rPr>
        <w:t>»</w:t>
      </w:r>
      <w:r w:rsidRPr="00FF4D4B">
        <w:rPr>
          <w:rFonts w:ascii="Arial" w:hAnsi="Arial" w:cs="Arial"/>
        </w:rPr>
        <w:t xml:space="preserve"> неизвестно оценщику.</w:t>
      </w:r>
    </w:p>
    <w:p w:rsidR="00984D79" w:rsidRPr="00FF4D4B" w:rsidRDefault="00984D79" w:rsidP="00984D79">
      <w:pPr>
        <w:ind w:firstLine="567"/>
        <w:jc w:val="both"/>
        <w:rPr>
          <w:rFonts w:ascii="Arial" w:hAnsi="Arial" w:cs="Arial"/>
        </w:rPr>
      </w:pPr>
      <w:r>
        <w:rPr>
          <w:rFonts w:ascii="Arial" w:hAnsi="Arial" w:cs="Arial"/>
        </w:rPr>
        <w:t>Несколько продуктов «Не</w:t>
      </w:r>
      <w:proofErr w:type="gramStart"/>
      <w:r>
        <w:rPr>
          <w:rFonts w:ascii="Arial" w:hAnsi="Arial" w:cs="Arial"/>
        </w:rPr>
        <w:t xml:space="preserve"> А</w:t>
      </w:r>
      <w:proofErr w:type="gramEnd"/>
      <w:r>
        <w:rPr>
          <w:rFonts w:ascii="Arial" w:hAnsi="Arial" w:cs="Arial"/>
        </w:rPr>
        <w:t>»</w:t>
      </w:r>
      <w:r w:rsidRPr="00FF4D4B">
        <w:rPr>
          <w:rFonts w:ascii="Arial" w:hAnsi="Arial" w:cs="Arial"/>
        </w:rPr>
        <w:t xml:space="preserve"> могут быть оценены в одном испытании. Количе</w:t>
      </w:r>
      <w:r>
        <w:rPr>
          <w:rFonts w:ascii="Arial" w:hAnsi="Arial" w:cs="Arial"/>
        </w:rPr>
        <w:t>ство продуктов «Не</w:t>
      </w:r>
      <w:proofErr w:type="gramStart"/>
      <w:r>
        <w:rPr>
          <w:rFonts w:ascii="Arial" w:hAnsi="Arial" w:cs="Arial"/>
        </w:rPr>
        <w:t xml:space="preserve"> А</w:t>
      </w:r>
      <w:proofErr w:type="gramEnd"/>
      <w:r>
        <w:rPr>
          <w:rFonts w:ascii="Arial" w:hAnsi="Arial" w:cs="Arial"/>
        </w:rPr>
        <w:t>»</w:t>
      </w:r>
      <w:r w:rsidRPr="00FF4D4B">
        <w:rPr>
          <w:rFonts w:ascii="Arial" w:hAnsi="Arial" w:cs="Arial"/>
        </w:rPr>
        <w:t xml:space="preserve">, включенных в одно испытание, должно быть ограничено во избежание </w:t>
      </w:r>
      <w:r>
        <w:rPr>
          <w:rFonts w:ascii="Arial" w:hAnsi="Arial" w:cs="Arial"/>
        </w:rPr>
        <w:t>органолептической</w:t>
      </w:r>
      <w:r w:rsidRPr="00FF4D4B">
        <w:rPr>
          <w:rFonts w:ascii="Arial" w:hAnsi="Arial" w:cs="Arial"/>
        </w:rPr>
        <w:t xml:space="preserve"> усталости.</w:t>
      </w:r>
    </w:p>
    <w:p w:rsidR="00984D79" w:rsidRPr="00FF4D4B" w:rsidRDefault="00984D79" w:rsidP="00984D79">
      <w:pPr>
        <w:ind w:firstLine="567"/>
        <w:jc w:val="both"/>
        <w:rPr>
          <w:rFonts w:ascii="Arial" w:hAnsi="Arial" w:cs="Arial"/>
        </w:rPr>
      </w:pPr>
      <w:r>
        <w:rPr>
          <w:rFonts w:ascii="Arial" w:hAnsi="Arial" w:cs="Arial"/>
        </w:rPr>
        <w:t>Порядок представления образцов «А» и «Не</w:t>
      </w:r>
      <w:proofErr w:type="gramStart"/>
      <w:r>
        <w:rPr>
          <w:rFonts w:ascii="Arial" w:hAnsi="Arial" w:cs="Arial"/>
        </w:rPr>
        <w:t xml:space="preserve"> А</w:t>
      </w:r>
      <w:proofErr w:type="gramEnd"/>
      <w:r>
        <w:rPr>
          <w:rFonts w:ascii="Arial" w:hAnsi="Arial" w:cs="Arial"/>
        </w:rPr>
        <w:t>»</w:t>
      </w:r>
      <w:r w:rsidRPr="00FF4D4B">
        <w:rPr>
          <w:rFonts w:ascii="Arial" w:hAnsi="Arial" w:cs="Arial"/>
        </w:rPr>
        <w:t xml:space="preserve"> должен быть случайным, и порядок представления образцов должен быть различным для каждого оценщика. Всем оценщикам представляется оди</w:t>
      </w:r>
      <w:r>
        <w:rPr>
          <w:rFonts w:ascii="Arial" w:hAnsi="Arial" w:cs="Arial"/>
        </w:rPr>
        <w:t>наковое количество образцов «А «</w:t>
      </w:r>
      <w:r w:rsidRPr="00FF4D4B">
        <w:rPr>
          <w:rFonts w:ascii="Arial" w:hAnsi="Arial" w:cs="Arial"/>
        </w:rPr>
        <w:t>и образ</w:t>
      </w:r>
      <w:r>
        <w:rPr>
          <w:rFonts w:ascii="Arial" w:hAnsi="Arial" w:cs="Arial"/>
        </w:rPr>
        <w:t>цов»</w:t>
      </w:r>
      <w:r w:rsidRPr="00FF4D4B">
        <w:rPr>
          <w:rFonts w:ascii="Arial" w:hAnsi="Arial" w:cs="Arial"/>
        </w:rPr>
        <w:t xml:space="preserve"> </w:t>
      </w:r>
      <w:r>
        <w:rPr>
          <w:rFonts w:ascii="Arial" w:hAnsi="Arial" w:cs="Arial"/>
        </w:rPr>
        <w:t>«Не</w:t>
      </w:r>
      <w:proofErr w:type="gramStart"/>
      <w:r>
        <w:rPr>
          <w:rFonts w:ascii="Arial" w:hAnsi="Arial" w:cs="Arial"/>
        </w:rPr>
        <w:t xml:space="preserve"> А</w:t>
      </w:r>
      <w:proofErr w:type="gramEnd"/>
      <w:r>
        <w:rPr>
          <w:rFonts w:ascii="Arial" w:hAnsi="Arial" w:cs="Arial"/>
        </w:rPr>
        <w:t>»</w:t>
      </w:r>
      <w:r w:rsidRPr="00FF4D4B">
        <w:rPr>
          <w:rFonts w:ascii="Arial" w:hAnsi="Arial" w:cs="Arial"/>
        </w:rPr>
        <w:t xml:space="preserve"> (необязательно, чтобы эти два числа были одинаковыми); см. А. 2. Аналогично, если ис</w:t>
      </w:r>
      <w:r>
        <w:rPr>
          <w:rFonts w:ascii="Arial" w:hAnsi="Arial" w:cs="Arial"/>
        </w:rPr>
        <w:t>пытываются несколько продуктов «Не</w:t>
      </w:r>
      <w:proofErr w:type="gramStart"/>
      <w:r>
        <w:rPr>
          <w:rFonts w:ascii="Arial" w:hAnsi="Arial" w:cs="Arial"/>
        </w:rPr>
        <w:t xml:space="preserve"> А</w:t>
      </w:r>
      <w:proofErr w:type="gramEnd"/>
      <w:r>
        <w:rPr>
          <w:rFonts w:ascii="Arial" w:hAnsi="Arial" w:cs="Arial"/>
        </w:rPr>
        <w:t>»</w:t>
      </w:r>
      <w:r w:rsidRPr="00FF4D4B">
        <w:rPr>
          <w:rFonts w:ascii="Arial" w:hAnsi="Arial" w:cs="Arial"/>
        </w:rPr>
        <w:t>, то номера каждого продук</w:t>
      </w:r>
      <w:r>
        <w:rPr>
          <w:rFonts w:ascii="Arial" w:hAnsi="Arial" w:cs="Arial"/>
        </w:rPr>
        <w:t>та» Не А»</w:t>
      </w:r>
      <w:r w:rsidRPr="00FF4D4B">
        <w:rPr>
          <w:rFonts w:ascii="Arial" w:hAnsi="Arial" w:cs="Arial"/>
        </w:rPr>
        <w:t xml:space="preserve"> не обязательно должны быть одинаковыми; см. А. 3.</w:t>
      </w:r>
    </w:p>
    <w:p w:rsidR="00984D79" w:rsidRPr="00FF4D4B" w:rsidRDefault="00984D79" w:rsidP="00984D79">
      <w:pPr>
        <w:ind w:firstLine="567"/>
        <w:jc w:val="both"/>
        <w:rPr>
          <w:rFonts w:ascii="Arial" w:hAnsi="Arial" w:cs="Arial"/>
        </w:rPr>
      </w:pPr>
      <w:r w:rsidRPr="00FF4D4B">
        <w:rPr>
          <w:rFonts w:ascii="Arial" w:hAnsi="Arial" w:cs="Arial"/>
        </w:rPr>
        <w:t>В зависимости от природы образцов и во избежание некоторых мешающих факторов, влияющих на чувствительность, необходимо соблюдать одинаковые временные интервалы между предоставлением двух последовательных образцов. Образцы форм ответов приведены в Приложении С.</w:t>
      </w:r>
    </w:p>
    <w:p w:rsidR="00984D79" w:rsidRPr="00FF4D4B" w:rsidRDefault="00984D79" w:rsidP="00984D79">
      <w:pPr>
        <w:ind w:firstLine="567"/>
        <w:jc w:val="both"/>
        <w:rPr>
          <w:rFonts w:ascii="Arial" w:hAnsi="Arial" w:cs="Arial"/>
        </w:rPr>
      </w:pPr>
    </w:p>
    <w:p w:rsidR="00984D79" w:rsidRPr="00C35349" w:rsidRDefault="00984D79" w:rsidP="00984D79">
      <w:pPr>
        <w:ind w:firstLine="567"/>
        <w:jc w:val="both"/>
        <w:rPr>
          <w:rFonts w:ascii="Arial" w:hAnsi="Arial" w:cs="Arial"/>
          <w:b/>
          <w:sz w:val="28"/>
          <w:szCs w:val="28"/>
        </w:rPr>
      </w:pPr>
      <w:r w:rsidRPr="00C35349">
        <w:rPr>
          <w:rFonts w:ascii="Arial" w:hAnsi="Arial" w:cs="Arial"/>
          <w:b/>
          <w:sz w:val="28"/>
          <w:szCs w:val="28"/>
        </w:rPr>
        <w:t>10 Выражение результатов</w:t>
      </w:r>
    </w:p>
    <w:p w:rsidR="00984D79" w:rsidRPr="00FF4D4B" w:rsidRDefault="00984D79" w:rsidP="00984D79">
      <w:pPr>
        <w:ind w:firstLine="567"/>
        <w:jc w:val="both"/>
        <w:rPr>
          <w:rFonts w:ascii="Arial" w:hAnsi="Arial" w:cs="Arial"/>
        </w:rPr>
      </w:pPr>
    </w:p>
    <w:p w:rsidR="00984D79" w:rsidRPr="001B350C" w:rsidRDefault="00984D79" w:rsidP="00984D79">
      <w:pPr>
        <w:ind w:firstLine="567"/>
        <w:jc w:val="both"/>
        <w:rPr>
          <w:rFonts w:ascii="Arial" w:hAnsi="Arial" w:cs="Arial"/>
        </w:rPr>
      </w:pPr>
      <w:r w:rsidRPr="00FF4D4B">
        <w:rPr>
          <w:rFonts w:ascii="Arial" w:hAnsi="Arial" w:cs="Arial"/>
        </w:rPr>
        <w:t xml:space="preserve">Отдельные </w:t>
      </w:r>
      <w:r>
        <w:rPr>
          <w:rFonts w:ascii="Arial" w:hAnsi="Arial" w:cs="Arial"/>
        </w:rPr>
        <w:t>анализы проводятся для каждого «Не</w:t>
      </w:r>
      <w:proofErr w:type="gramStart"/>
      <w:r>
        <w:rPr>
          <w:rFonts w:ascii="Arial" w:hAnsi="Arial" w:cs="Arial"/>
        </w:rPr>
        <w:t xml:space="preserve"> А</w:t>
      </w:r>
      <w:proofErr w:type="gramEnd"/>
      <w:r>
        <w:rPr>
          <w:rFonts w:ascii="Arial" w:hAnsi="Arial" w:cs="Arial"/>
        </w:rPr>
        <w:t>»</w:t>
      </w:r>
      <w:r w:rsidRPr="00FF4D4B">
        <w:rPr>
          <w:rFonts w:ascii="Arial" w:hAnsi="Arial" w:cs="Arial"/>
        </w:rPr>
        <w:t xml:space="preserve"> продукта в испыта</w:t>
      </w:r>
      <w:r>
        <w:rPr>
          <w:rFonts w:ascii="Arial" w:hAnsi="Arial" w:cs="Arial"/>
        </w:rPr>
        <w:t>нии. Для каждого продукта «Не</w:t>
      </w:r>
      <w:proofErr w:type="gramStart"/>
      <w:r>
        <w:rPr>
          <w:rFonts w:ascii="Arial" w:hAnsi="Arial" w:cs="Arial"/>
        </w:rPr>
        <w:t xml:space="preserve"> А</w:t>
      </w:r>
      <w:proofErr w:type="gramEnd"/>
      <w:r>
        <w:rPr>
          <w:rFonts w:ascii="Arial" w:hAnsi="Arial" w:cs="Arial"/>
        </w:rPr>
        <w:t>»</w:t>
      </w:r>
      <w:r w:rsidRPr="00FF4D4B">
        <w:rPr>
          <w:rFonts w:ascii="Arial" w:hAnsi="Arial" w:cs="Arial"/>
        </w:rPr>
        <w:t xml:space="preserve"> в испытании руководитель получает таблицу из трех граф и трех строк (см. таблицу 1).</w:t>
      </w:r>
    </w:p>
    <w:p w:rsidR="00984D79" w:rsidRPr="00D15BC0" w:rsidRDefault="00984D79" w:rsidP="00984D79">
      <w:pPr>
        <w:jc w:val="center"/>
        <w:rPr>
          <w:rFonts w:ascii="Arial" w:hAnsi="Arial" w:cs="Arial"/>
          <w:b/>
        </w:rPr>
      </w:pPr>
    </w:p>
    <w:p w:rsidR="0078340C" w:rsidRDefault="0078340C" w:rsidP="00BF7E2E">
      <w:pPr>
        <w:pStyle w:val="Style5"/>
        <w:widowControl/>
        <w:jc w:val="both"/>
        <w:rPr>
          <w:rStyle w:val="FontStyle33"/>
          <w:b w:val="0"/>
          <w:sz w:val="24"/>
          <w:szCs w:val="24"/>
        </w:rPr>
      </w:pPr>
    </w:p>
    <w:p w:rsidR="0078340C" w:rsidRDefault="0078340C" w:rsidP="00BF7E2E">
      <w:pPr>
        <w:pStyle w:val="Style5"/>
        <w:widowControl/>
        <w:jc w:val="both"/>
        <w:rPr>
          <w:rStyle w:val="FontStyle33"/>
          <w:b w:val="0"/>
          <w:sz w:val="24"/>
          <w:szCs w:val="24"/>
        </w:rPr>
      </w:pPr>
    </w:p>
    <w:p w:rsidR="0078340C" w:rsidRDefault="0078340C" w:rsidP="00BF7E2E">
      <w:pPr>
        <w:pStyle w:val="Style5"/>
        <w:widowControl/>
        <w:jc w:val="both"/>
        <w:rPr>
          <w:rStyle w:val="FontStyle33"/>
          <w:b w:val="0"/>
          <w:sz w:val="24"/>
          <w:szCs w:val="24"/>
        </w:rPr>
      </w:pPr>
    </w:p>
    <w:p w:rsidR="0078340C" w:rsidRDefault="0078340C" w:rsidP="00BF7E2E">
      <w:pPr>
        <w:pStyle w:val="Style5"/>
        <w:widowControl/>
        <w:jc w:val="both"/>
        <w:rPr>
          <w:rStyle w:val="FontStyle33"/>
          <w:b w:val="0"/>
          <w:sz w:val="24"/>
          <w:szCs w:val="24"/>
        </w:rPr>
      </w:pPr>
    </w:p>
    <w:p w:rsidR="0078340C" w:rsidRDefault="0078340C" w:rsidP="00BF7E2E">
      <w:pPr>
        <w:pStyle w:val="Style5"/>
        <w:widowControl/>
        <w:jc w:val="both"/>
        <w:rPr>
          <w:rStyle w:val="FontStyle33"/>
          <w:b w:val="0"/>
          <w:sz w:val="24"/>
          <w:szCs w:val="24"/>
        </w:rPr>
      </w:pPr>
    </w:p>
    <w:p w:rsidR="0078340C" w:rsidRDefault="0078340C" w:rsidP="00BF7E2E">
      <w:pPr>
        <w:pStyle w:val="Style5"/>
        <w:widowControl/>
        <w:jc w:val="both"/>
        <w:rPr>
          <w:rStyle w:val="FontStyle33"/>
          <w:b w:val="0"/>
          <w:sz w:val="24"/>
          <w:szCs w:val="24"/>
        </w:rPr>
      </w:pPr>
    </w:p>
    <w:p w:rsidR="0078340C" w:rsidRDefault="0078340C" w:rsidP="00BF7E2E">
      <w:pPr>
        <w:pStyle w:val="Style5"/>
        <w:widowControl/>
        <w:jc w:val="both"/>
        <w:rPr>
          <w:rStyle w:val="FontStyle33"/>
          <w:b w:val="0"/>
          <w:sz w:val="24"/>
          <w:szCs w:val="24"/>
        </w:rPr>
      </w:pPr>
    </w:p>
    <w:p w:rsidR="00984D79" w:rsidRPr="00BF7E2E" w:rsidRDefault="00984D79" w:rsidP="00BF7E2E">
      <w:pPr>
        <w:pStyle w:val="Style5"/>
        <w:widowControl/>
        <w:jc w:val="both"/>
        <w:rPr>
          <w:rStyle w:val="FontStyle33"/>
          <w:b w:val="0"/>
          <w:sz w:val="24"/>
          <w:szCs w:val="24"/>
        </w:rPr>
      </w:pPr>
      <w:r w:rsidRPr="00BF7E2E">
        <w:rPr>
          <w:rStyle w:val="FontStyle33"/>
          <w:b w:val="0"/>
          <w:sz w:val="24"/>
          <w:szCs w:val="24"/>
        </w:rPr>
        <w:lastRenderedPageBreak/>
        <w:t>Таблица 1 – Количество наблюдений</w:t>
      </w:r>
    </w:p>
    <w:p w:rsidR="00984D79" w:rsidRPr="00076339" w:rsidRDefault="00984D79" w:rsidP="00076339">
      <w:pPr>
        <w:pStyle w:val="Style5"/>
        <w:widowControl/>
        <w:rPr>
          <w:rStyle w:val="FontStyle33"/>
          <w:rFonts w:ascii="Times New Roman" w:hAnsi="Times New Roman"/>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3"/>
        <w:gridCol w:w="2428"/>
        <w:gridCol w:w="2428"/>
        <w:gridCol w:w="1233"/>
      </w:tblGrid>
      <w:tr w:rsidR="00984D79" w:rsidTr="0078340C">
        <w:tc>
          <w:tcPr>
            <w:tcW w:w="3373" w:type="dxa"/>
            <w:tcBorders>
              <w:bottom w:val="double" w:sz="4" w:space="0" w:color="auto"/>
            </w:tcBorders>
            <w:shd w:val="clear" w:color="auto" w:fill="auto"/>
            <w:vAlign w:val="center"/>
          </w:tcPr>
          <w:p w:rsidR="00984D79" w:rsidRPr="00A615F1" w:rsidRDefault="00984D79" w:rsidP="00D16700">
            <w:pPr>
              <w:pStyle w:val="Style5"/>
              <w:widowControl/>
              <w:jc w:val="center"/>
              <w:rPr>
                <w:rStyle w:val="FontStyle33"/>
                <w:sz w:val="24"/>
                <w:szCs w:val="24"/>
              </w:rPr>
            </w:pPr>
            <w:r w:rsidRPr="00A615F1">
              <w:rPr>
                <w:rStyle w:val="FontStyle33"/>
                <w:sz w:val="24"/>
                <w:szCs w:val="24"/>
              </w:rPr>
              <w:t>Ответ эксперта</w:t>
            </w:r>
          </w:p>
        </w:tc>
        <w:tc>
          <w:tcPr>
            <w:tcW w:w="2428" w:type="dxa"/>
            <w:tcBorders>
              <w:bottom w:val="double" w:sz="4" w:space="0" w:color="auto"/>
            </w:tcBorders>
            <w:shd w:val="clear" w:color="auto" w:fill="auto"/>
            <w:vAlign w:val="center"/>
          </w:tcPr>
          <w:p w:rsidR="00984D79" w:rsidRPr="00A615F1" w:rsidRDefault="00984D79" w:rsidP="00D16700">
            <w:pPr>
              <w:pStyle w:val="Style5"/>
              <w:widowControl/>
              <w:jc w:val="center"/>
              <w:rPr>
                <w:rStyle w:val="FontStyle33"/>
                <w:sz w:val="24"/>
                <w:szCs w:val="24"/>
              </w:rPr>
            </w:pPr>
            <w:r w:rsidRPr="00A615F1">
              <w:rPr>
                <w:rStyle w:val="FontStyle33"/>
                <w:sz w:val="24"/>
                <w:szCs w:val="24"/>
              </w:rPr>
              <w:t>Предоставленный образец «А»</w:t>
            </w:r>
          </w:p>
        </w:tc>
        <w:tc>
          <w:tcPr>
            <w:tcW w:w="2428" w:type="dxa"/>
            <w:tcBorders>
              <w:bottom w:val="double" w:sz="4" w:space="0" w:color="auto"/>
            </w:tcBorders>
            <w:shd w:val="clear" w:color="auto" w:fill="auto"/>
            <w:vAlign w:val="center"/>
          </w:tcPr>
          <w:p w:rsidR="00984D79" w:rsidRPr="00A615F1" w:rsidRDefault="00984D79" w:rsidP="00D16700">
            <w:pPr>
              <w:pStyle w:val="Style5"/>
              <w:widowControl/>
              <w:jc w:val="center"/>
              <w:rPr>
                <w:rStyle w:val="FontStyle33"/>
                <w:sz w:val="24"/>
                <w:szCs w:val="24"/>
              </w:rPr>
            </w:pPr>
            <w:r w:rsidRPr="00A615F1">
              <w:rPr>
                <w:rStyle w:val="FontStyle33"/>
                <w:sz w:val="24"/>
                <w:szCs w:val="24"/>
              </w:rPr>
              <w:t>Предоставленный образец «Не</w:t>
            </w:r>
            <w:proofErr w:type="gramStart"/>
            <w:r w:rsidRPr="00A615F1">
              <w:rPr>
                <w:rStyle w:val="FontStyle33"/>
                <w:sz w:val="24"/>
                <w:szCs w:val="24"/>
              </w:rPr>
              <w:t xml:space="preserve"> А</w:t>
            </w:r>
            <w:proofErr w:type="gramEnd"/>
            <w:r w:rsidRPr="00A615F1">
              <w:rPr>
                <w:rStyle w:val="FontStyle33"/>
                <w:sz w:val="24"/>
                <w:szCs w:val="24"/>
              </w:rPr>
              <w:t>»</w:t>
            </w:r>
          </w:p>
        </w:tc>
        <w:tc>
          <w:tcPr>
            <w:tcW w:w="1233" w:type="dxa"/>
            <w:tcBorders>
              <w:bottom w:val="double" w:sz="4" w:space="0" w:color="auto"/>
            </w:tcBorders>
            <w:shd w:val="clear" w:color="auto" w:fill="auto"/>
            <w:vAlign w:val="center"/>
          </w:tcPr>
          <w:p w:rsidR="00984D79" w:rsidRPr="00A615F1" w:rsidRDefault="00984D79" w:rsidP="00D16700">
            <w:pPr>
              <w:pStyle w:val="Style5"/>
              <w:widowControl/>
              <w:jc w:val="center"/>
              <w:rPr>
                <w:rStyle w:val="FontStyle33"/>
                <w:sz w:val="24"/>
                <w:szCs w:val="24"/>
              </w:rPr>
            </w:pPr>
            <w:r w:rsidRPr="00A615F1">
              <w:rPr>
                <w:rStyle w:val="FontStyle33"/>
                <w:sz w:val="24"/>
                <w:szCs w:val="24"/>
              </w:rPr>
              <w:t>Итого</w:t>
            </w:r>
          </w:p>
        </w:tc>
      </w:tr>
      <w:tr w:rsidR="00984D79" w:rsidTr="0078340C">
        <w:tc>
          <w:tcPr>
            <w:tcW w:w="3373" w:type="dxa"/>
            <w:tcBorders>
              <w:top w:val="double" w:sz="4" w:space="0" w:color="auto"/>
            </w:tcBorders>
            <w:shd w:val="clear" w:color="auto" w:fill="auto"/>
            <w:vAlign w:val="center"/>
          </w:tcPr>
          <w:p w:rsidR="00984D79" w:rsidRPr="00A615F1" w:rsidRDefault="00984D79" w:rsidP="00D16700">
            <w:pPr>
              <w:pStyle w:val="Style5"/>
              <w:widowControl/>
              <w:jc w:val="center"/>
              <w:rPr>
                <w:rStyle w:val="FontStyle33"/>
                <w:b w:val="0"/>
                <w:sz w:val="24"/>
                <w:szCs w:val="24"/>
              </w:rPr>
            </w:pPr>
            <w:r w:rsidRPr="00A615F1">
              <w:rPr>
                <w:rStyle w:val="FontStyle33"/>
                <w:b w:val="0"/>
                <w:sz w:val="24"/>
                <w:szCs w:val="24"/>
              </w:rPr>
              <w:t>Эксперт идентифицировал образец «А»</w:t>
            </w:r>
          </w:p>
        </w:tc>
        <w:tc>
          <w:tcPr>
            <w:tcW w:w="2428" w:type="dxa"/>
            <w:tcBorders>
              <w:top w:val="double" w:sz="4" w:space="0" w:color="auto"/>
            </w:tcBorders>
            <w:shd w:val="clear" w:color="auto" w:fill="auto"/>
            <w:vAlign w:val="center"/>
          </w:tcPr>
          <w:p w:rsidR="00984D79" w:rsidRPr="00A615F1" w:rsidRDefault="00984D79" w:rsidP="00D16700">
            <w:pPr>
              <w:pStyle w:val="Style5"/>
              <w:widowControl/>
              <w:jc w:val="center"/>
              <w:rPr>
                <w:rStyle w:val="FontStyle33"/>
                <w:b w:val="0"/>
                <w:sz w:val="24"/>
                <w:szCs w:val="24"/>
                <w:lang w:val="en-US"/>
              </w:rPr>
            </w:pPr>
            <w:r w:rsidRPr="00A615F1">
              <w:rPr>
                <w:rStyle w:val="FontStyle33"/>
                <w:b w:val="0"/>
                <w:i/>
                <w:sz w:val="24"/>
                <w:szCs w:val="24"/>
                <w:lang w:val="en-US"/>
              </w:rPr>
              <w:t>n</w:t>
            </w:r>
            <w:r w:rsidRPr="00A615F1">
              <w:rPr>
                <w:rStyle w:val="FontStyle33"/>
                <w:b w:val="0"/>
                <w:sz w:val="24"/>
                <w:szCs w:val="24"/>
                <w:vertAlign w:val="subscript"/>
                <w:lang w:val="en-US"/>
              </w:rPr>
              <w:t>11</w:t>
            </w:r>
          </w:p>
        </w:tc>
        <w:tc>
          <w:tcPr>
            <w:tcW w:w="2428" w:type="dxa"/>
            <w:tcBorders>
              <w:top w:val="double" w:sz="4" w:space="0" w:color="auto"/>
            </w:tcBorders>
            <w:shd w:val="clear" w:color="auto" w:fill="auto"/>
            <w:vAlign w:val="center"/>
          </w:tcPr>
          <w:p w:rsidR="00984D79" w:rsidRPr="00A615F1" w:rsidRDefault="00984D79" w:rsidP="00D16700">
            <w:pPr>
              <w:pStyle w:val="Style5"/>
              <w:widowControl/>
              <w:jc w:val="center"/>
              <w:rPr>
                <w:rStyle w:val="FontStyle33"/>
                <w:b w:val="0"/>
                <w:sz w:val="24"/>
                <w:szCs w:val="24"/>
              </w:rPr>
            </w:pPr>
            <w:r w:rsidRPr="00A615F1">
              <w:rPr>
                <w:rStyle w:val="FontStyle33"/>
                <w:b w:val="0"/>
                <w:i/>
                <w:sz w:val="24"/>
                <w:szCs w:val="24"/>
                <w:lang w:val="en-US"/>
              </w:rPr>
              <w:t>n</w:t>
            </w:r>
            <w:r w:rsidRPr="00A615F1">
              <w:rPr>
                <w:rStyle w:val="FontStyle33"/>
                <w:b w:val="0"/>
                <w:sz w:val="24"/>
                <w:szCs w:val="24"/>
                <w:vertAlign w:val="subscript"/>
                <w:lang w:val="en-US"/>
              </w:rPr>
              <w:t>12</w:t>
            </w:r>
          </w:p>
        </w:tc>
        <w:tc>
          <w:tcPr>
            <w:tcW w:w="1233" w:type="dxa"/>
            <w:tcBorders>
              <w:top w:val="double" w:sz="4" w:space="0" w:color="auto"/>
            </w:tcBorders>
            <w:shd w:val="clear" w:color="auto" w:fill="auto"/>
            <w:vAlign w:val="center"/>
          </w:tcPr>
          <w:p w:rsidR="00984D79" w:rsidRPr="00A615F1" w:rsidRDefault="00984D79" w:rsidP="00D16700">
            <w:pPr>
              <w:pStyle w:val="Style5"/>
              <w:widowControl/>
              <w:jc w:val="center"/>
              <w:rPr>
                <w:rStyle w:val="FontStyle33"/>
                <w:b w:val="0"/>
                <w:sz w:val="24"/>
                <w:szCs w:val="24"/>
              </w:rPr>
            </w:pPr>
            <w:r w:rsidRPr="00A615F1">
              <w:rPr>
                <w:rStyle w:val="FontStyle33"/>
                <w:b w:val="0"/>
                <w:i/>
                <w:sz w:val="24"/>
                <w:szCs w:val="24"/>
                <w:lang w:val="en-US"/>
              </w:rPr>
              <w:t>n</w:t>
            </w:r>
            <w:r w:rsidRPr="00A615F1">
              <w:rPr>
                <w:rStyle w:val="FontStyle33"/>
                <w:b w:val="0"/>
                <w:sz w:val="24"/>
                <w:szCs w:val="24"/>
                <w:vertAlign w:val="subscript"/>
                <w:lang w:val="en-US"/>
              </w:rPr>
              <w:t>1.</w:t>
            </w:r>
          </w:p>
        </w:tc>
      </w:tr>
      <w:tr w:rsidR="00984D79" w:rsidTr="00BF7E2E">
        <w:tc>
          <w:tcPr>
            <w:tcW w:w="3373" w:type="dxa"/>
            <w:shd w:val="clear" w:color="auto" w:fill="auto"/>
            <w:vAlign w:val="center"/>
          </w:tcPr>
          <w:p w:rsidR="00984D79" w:rsidRPr="00A615F1" w:rsidRDefault="00984D79" w:rsidP="00D16700">
            <w:pPr>
              <w:pStyle w:val="Style5"/>
              <w:widowControl/>
              <w:jc w:val="center"/>
              <w:rPr>
                <w:rStyle w:val="FontStyle33"/>
                <w:b w:val="0"/>
                <w:sz w:val="24"/>
                <w:szCs w:val="24"/>
              </w:rPr>
            </w:pPr>
            <w:r w:rsidRPr="00A615F1">
              <w:rPr>
                <w:rStyle w:val="FontStyle33"/>
                <w:b w:val="0"/>
                <w:sz w:val="24"/>
                <w:szCs w:val="24"/>
              </w:rPr>
              <w:t>Эксперт идентифицировал образец «Не</w:t>
            </w:r>
            <w:proofErr w:type="gramStart"/>
            <w:r w:rsidRPr="00A615F1">
              <w:rPr>
                <w:rStyle w:val="FontStyle33"/>
                <w:b w:val="0"/>
                <w:sz w:val="24"/>
                <w:szCs w:val="24"/>
              </w:rPr>
              <w:t xml:space="preserve"> А</w:t>
            </w:r>
            <w:proofErr w:type="gramEnd"/>
            <w:r w:rsidRPr="00A615F1">
              <w:rPr>
                <w:rStyle w:val="FontStyle33"/>
                <w:b w:val="0"/>
                <w:sz w:val="24"/>
                <w:szCs w:val="24"/>
              </w:rPr>
              <w:t>»</w:t>
            </w:r>
          </w:p>
        </w:tc>
        <w:tc>
          <w:tcPr>
            <w:tcW w:w="2428" w:type="dxa"/>
            <w:shd w:val="clear" w:color="auto" w:fill="auto"/>
            <w:vAlign w:val="center"/>
          </w:tcPr>
          <w:p w:rsidR="00984D79" w:rsidRPr="00A615F1" w:rsidRDefault="00984D79" w:rsidP="00D16700">
            <w:pPr>
              <w:pStyle w:val="Style5"/>
              <w:widowControl/>
              <w:jc w:val="center"/>
              <w:rPr>
                <w:rStyle w:val="FontStyle33"/>
                <w:b w:val="0"/>
                <w:sz w:val="24"/>
                <w:szCs w:val="24"/>
              </w:rPr>
            </w:pPr>
            <w:r w:rsidRPr="00A615F1">
              <w:rPr>
                <w:rStyle w:val="FontStyle33"/>
                <w:b w:val="0"/>
                <w:i/>
                <w:sz w:val="24"/>
                <w:szCs w:val="24"/>
                <w:lang w:val="en-US"/>
              </w:rPr>
              <w:t>n</w:t>
            </w:r>
            <w:r w:rsidRPr="00A615F1">
              <w:rPr>
                <w:rStyle w:val="FontStyle33"/>
                <w:b w:val="0"/>
                <w:sz w:val="24"/>
                <w:szCs w:val="24"/>
                <w:vertAlign w:val="subscript"/>
                <w:lang w:val="en-US"/>
              </w:rPr>
              <w:t>21</w:t>
            </w:r>
          </w:p>
        </w:tc>
        <w:tc>
          <w:tcPr>
            <w:tcW w:w="2428" w:type="dxa"/>
            <w:shd w:val="clear" w:color="auto" w:fill="auto"/>
            <w:vAlign w:val="center"/>
          </w:tcPr>
          <w:p w:rsidR="00984D79" w:rsidRPr="00A615F1" w:rsidRDefault="00984D79" w:rsidP="00D16700">
            <w:pPr>
              <w:pStyle w:val="Style5"/>
              <w:widowControl/>
              <w:jc w:val="center"/>
              <w:rPr>
                <w:rStyle w:val="FontStyle33"/>
                <w:b w:val="0"/>
                <w:sz w:val="24"/>
                <w:szCs w:val="24"/>
              </w:rPr>
            </w:pPr>
            <w:r w:rsidRPr="00A615F1">
              <w:rPr>
                <w:rStyle w:val="FontStyle33"/>
                <w:b w:val="0"/>
                <w:i/>
                <w:sz w:val="24"/>
                <w:szCs w:val="24"/>
                <w:lang w:val="en-US"/>
              </w:rPr>
              <w:t>n</w:t>
            </w:r>
            <w:r w:rsidRPr="00A615F1">
              <w:rPr>
                <w:rStyle w:val="FontStyle33"/>
                <w:b w:val="0"/>
                <w:sz w:val="24"/>
                <w:szCs w:val="24"/>
                <w:vertAlign w:val="subscript"/>
                <w:lang w:val="en-US"/>
              </w:rPr>
              <w:t>22</w:t>
            </w:r>
          </w:p>
        </w:tc>
        <w:tc>
          <w:tcPr>
            <w:tcW w:w="1233" w:type="dxa"/>
            <w:shd w:val="clear" w:color="auto" w:fill="auto"/>
            <w:vAlign w:val="center"/>
          </w:tcPr>
          <w:p w:rsidR="00984D79" w:rsidRPr="00A615F1" w:rsidRDefault="00984D79" w:rsidP="00D16700">
            <w:pPr>
              <w:pStyle w:val="Style5"/>
              <w:widowControl/>
              <w:jc w:val="center"/>
              <w:rPr>
                <w:rStyle w:val="FontStyle33"/>
                <w:b w:val="0"/>
                <w:sz w:val="24"/>
                <w:szCs w:val="24"/>
              </w:rPr>
            </w:pPr>
            <w:r w:rsidRPr="00A615F1">
              <w:rPr>
                <w:rStyle w:val="FontStyle33"/>
                <w:b w:val="0"/>
                <w:i/>
                <w:sz w:val="24"/>
                <w:szCs w:val="24"/>
                <w:lang w:val="en-US"/>
              </w:rPr>
              <w:t>n</w:t>
            </w:r>
            <w:r w:rsidRPr="00A615F1">
              <w:rPr>
                <w:rStyle w:val="FontStyle33"/>
                <w:b w:val="0"/>
                <w:sz w:val="24"/>
                <w:szCs w:val="24"/>
                <w:vertAlign w:val="subscript"/>
                <w:lang w:val="en-US"/>
              </w:rPr>
              <w:t>2.</w:t>
            </w:r>
          </w:p>
        </w:tc>
      </w:tr>
      <w:tr w:rsidR="00984D79" w:rsidTr="00BF7E2E">
        <w:tc>
          <w:tcPr>
            <w:tcW w:w="3373" w:type="dxa"/>
            <w:shd w:val="clear" w:color="auto" w:fill="auto"/>
            <w:vAlign w:val="center"/>
          </w:tcPr>
          <w:p w:rsidR="00984D79" w:rsidRPr="00A615F1" w:rsidRDefault="00984D79" w:rsidP="00D16700">
            <w:pPr>
              <w:pStyle w:val="Style5"/>
              <w:widowControl/>
              <w:jc w:val="center"/>
              <w:rPr>
                <w:rStyle w:val="FontStyle33"/>
                <w:b w:val="0"/>
                <w:sz w:val="24"/>
                <w:szCs w:val="24"/>
              </w:rPr>
            </w:pPr>
            <w:r w:rsidRPr="00A615F1">
              <w:rPr>
                <w:rStyle w:val="FontStyle33"/>
                <w:b w:val="0"/>
                <w:sz w:val="24"/>
                <w:szCs w:val="24"/>
              </w:rPr>
              <w:t>Итого</w:t>
            </w:r>
          </w:p>
        </w:tc>
        <w:tc>
          <w:tcPr>
            <w:tcW w:w="2428" w:type="dxa"/>
            <w:shd w:val="clear" w:color="auto" w:fill="auto"/>
            <w:vAlign w:val="center"/>
          </w:tcPr>
          <w:p w:rsidR="00984D79" w:rsidRPr="00A615F1" w:rsidRDefault="00984D79" w:rsidP="00D16700">
            <w:pPr>
              <w:pStyle w:val="Style5"/>
              <w:widowControl/>
              <w:jc w:val="center"/>
              <w:rPr>
                <w:rStyle w:val="FontStyle33"/>
                <w:b w:val="0"/>
                <w:sz w:val="24"/>
                <w:szCs w:val="24"/>
              </w:rPr>
            </w:pPr>
            <w:r w:rsidRPr="00A615F1">
              <w:rPr>
                <w:rStyle w:val="FontStyle33"/>
                <w:b w:val="0"/>
                <w:i/>
                <w:sz w:val="24"/>
                <w:szCs w:val="24"/>
                <w:lang w:val="en-US"/>
              </w:rPr>
              <w:t>n</w:t>
            </w:r>
            <w:r w:rsidRPr="00A615F1">
              <w:rPr>
                <w:rStyle w:val="FontStyle33"/>
                <w:b w:val="0"/>
                <w:sz w:val="24"/>
                <w:szCs w:val="24"/>
                <w:vertAlign w:val="subscript"/>
                <w:lang w:val="en-US"/>
              </w:rPr>
              <w:t>.1</w:t>
            </w:r>
          </w:p>
        </w:tc>
        <w:tc>
          <w:tcPr>
            <w:tcW w:w="2428" w:type="dxa"/>
            <w:shd w:val="clear" w:color="auto" w:fill="auto"/>
            <w:vAlign w:val="center"/>
          </w:tcPr>
          <w:p w:rsidR="00984D79" w:rsidRPr="00A615F1" w:rsidRDefault="00984D79" w:rsidP="00D16700">
            <w:pPr>
              <w:pStyle w:val="Style5"/>
              <w:widowControl/>
              <w:jc w:val="center"/>
              <w:rPr>
                <w:rStyle w:val="FontStyle33"/>
                <w:b w:val="0"/>
                <w:sz w:val="24"/>
                <w:szCs w:val="24"/>
              </w:rPr>
            </w:pPr>
            <w:r w:rsidRPr="00A615F1">
              <w:rPr>
                <w:rStyle w:val="FontStyle33"/>
                <w:b w:val="0"/>
                <w:i/>
                <w:sz w:val="24"/>
                <w:szCs w:val="24"/>
                <w:lang w:val="en-US"/>
              </w:rPr>
              <w:t>n</w:t>
            </w:r>
            <w:r w:rsidRPr="00A615F1">
              <w:rPr>
                <w:rStyle w:val="FontStyle33"/>
                <w:b w:val="0"/>
                <w:sz w:val="24"/>
                <w:szCs w:val="24"/>
                <w:vertAlign w:val="subscript"/>
                <w:lang w:val="en-US"/>
              </w:rPr>
              <w:t>.2</w:t>
            </w:r>
          </w:p>
        </w:tc>
        <w:tc>
          <w:tcPr>
            <w:tcW w:w="1233" w:type="dxa"/>
            <w:shd w:val="clear" w:color="auto" w:fill="auto"/>
            <w:vAlign w:val="center"/>
          </w:tcPr>
          <w:p w:rsidR="00984D79" w:rsidRPr="00A615F1" w:rsidRDefault="00984D79" w:rsidP="00D16700">
            <w:pPr>
              <w:pStyle w:val="Style5"/>
              <w:widowControl/>
              <w:jc w:val="center"/>
              <w:rPr>
                <w:rStyle w:val="FontStyle33"/>
                <w:b w:val="0"/>
                <w:sz w:val="24"/>
                <w:szCs w:val="24"/>
              </w:rPr>
            </w:pPr>
            <w:r w:rsidRPr="00A615F1">
              <w:rPr>
                <w:rStyle w:val="FontStyle33"/>
                <w:b w:val="0"/>
                <w:i/>
                <w:sz w:val="24"/>
                <w:szCs w:val="24"/>
                <w:lang w:val="en-US"/>
              </w:rPr>
              <w:t>n</w:t>
            </w:r>
            <w:r w:rsidRPr="00A615F1">
              <w:rPr>
                <w:rStyle w:val="FontStyle33"/>
                <w:b w:val="0"/>
                <w:sz w:val="24"/>
                <w:szCs w:val="24"/>
                <w:vertAlign w:val="subscript"/>
                <w:lang w:val="en-US"/>
              </w:rPr>
              <w:t>..</w:t>
            </w:r>
          </w:p>
        </w:tc>
      </w:tr>
    </w:tbl>
    <w:p w:rsidR="00984D79" w:rsidRPr="00D15BC0" w:rsidRDefault="00984D79" w:rsidP="00984D79">
      <w:pPr>
        <w:jc w:val="center"/>
        <w:rPr>
          <w:rFonts w:ascii="Arial" w:hAnsi="Arial" w:cs="Arial"/>
          <w:b/>
        </w:rPr>
      </w:pPr>
    </w:p>
    <w:p w:rsidR="00984D79" w:rsidRPr="000E4891" w:rsidRDefault="00984D79" w:rsidP="00984D79">
      <w:pPr>
        <w:ind w:firstLine="567"/>
        <w:jc w:val="both"/>
        <w:rPr>
          <w:rFonts w:ascii="Arial" w:hAnsi="Arial" w:cs="Arial"/>
          <w:sz w:val="20"/>
          <w:szCs w:val="20"/>
        </w:rPr>
      </w:pPr>
      <w:r w:rsidRPr="000E4891">
        <w:rPr>
          <w:rFonts w:ascii="Arial" w:hAnsi="Arial" w:cs="Arial"/>
          <w:sz w:val="20"/>
          <w:szCs w:val="20"/>
        </w:rPr>
        <w:t xml:space="preserve">где </w:t>
      </w:r>
      <w:r w:rsidRPr="000E4891">
        <w:rPr>
          <w:rFonts w:ascii="Arial" w:hAnsi="Arial" w:cs="Arial"/>
          <w:i/>
          <w:sz w:val="20"/>
          <w:szCs w:val="20"/>
        </w:rPr>
        <w:t>n</w:t>
      </w:r>
      <w:r w:rsidRPr="000E4891">
        <w:rPr>
          <w:rFonts w:ascii="Arial" w:hAnsi="Arial" w:cs="Arial"/>
          <w:sz w:val="20"/>
          <w:szCs w:val="20"/>
          <w:vertAlign w:val="subscript"/>
        </w:rPr>
        <w:t>11</w:t>
      </w:r>
      <w:r w:rsidRPr="000E4891">
        <w:rPr>
          <w:rFonts w:ascii="Arial" w:hAnsi="Arial" w:cs="Arial"/>
          <w:sz w:val="20"/>
          <w:szCs w:val="20"/>
        </w:rPr>
        <w:t xml:space="preserve"> и </w:t>
      </w:r>
      <w:r w:rsidRPr="000E4891">
        <w:rPr>
          <w:rFonts w:ascii="Arial" w:hAnsi="Arial" w:cs="Arial"/>
          <w:i/>
          <w:sz w:val="20"/>
          <w:szCs w:val="20"/>
        </w:rPr>
        <w:t>n</w:t>
      </w:r>
      <w:r w:rsidRPr="000E4891">
        <w:rPr>
          <w:rFonts w:ascii="Arial" w:hAnsi="Arial" w:cs="Arial"/>
          <w:sz w:val="20"/>
          <w:szCs w:val="20"/>
          <w:vertAlign w:val="subscript"/>
        </w:rPr>
        <w:t>22</w:t>
      </w:r>
      <w:r w:rsidRPr="000E4891">
        <w:rPr>
          <w:rFonts w:ascii="Arial" w:hAnsi="Arial" w:cs="Arial"/>
          <w:sz w:val="20"/>
          <w:szCs w:val="20"/>
        </w:rPr>
        <w:t xml:space="preserve"> – число правильных ответов «А» и «Не</w:t>
      </w:r>
      <w:proofErr w:type="gramStart"/>
      <w:r w:rsidRPr="000E4891">
        <w:rPr>
          <w:rFonts w:ascii="Arial" w:hAnsi="Arial" w:cs="Arial"/>
          <w:sz w:val="20"/>
          <w:szCs w:val="20"/>
        </w:rPr>
        <w:t xml:space="preserve"> А</w:t>
      </w:r>
      <w:proofErr w:type="gramEnd"/>
      <w:r w:rsidRPr="000E4891">
        <w:rPr>
          <w:rFonts w:ascii="Arial" w:hAnsi="Arial" w:cs="Arial"/>
          <w:sz w:val="20"/>
          <w:szCs w:val="20"/>
        </w:rPr>
        <w:t>», агрегированных по всем экспертам соответственно;</w:t>
      </w:r>
    </w:p>
    <w:p w:rsidR="00984D79" w:rsidRPr="000E4891" w:rsidRDefault="00984D79" w:rsidP="00984D79">
      <w:pPr>
        <w:ind w:firstLine="567"/>
        <w:jc w:val="both"/>
        <w:rPr>
          <w:rFonts w:ascii="Arial" w:hAnsi="Arial" w:cs="Arial"/>
          <w:sz w:val="20"/>
          <w:szCs w:val="20"/>
        </w:rPr>
      </w:pPr>
      <w:r w:rsidRPr="000E4891">
        <w:rPr>
          <w:rFonts w:ascii="Arial" w:hAnsi="Arial" w:cs="Arial"/>
          <w:i/>
          <w:sz w:val="20"/>
          <w:szCs w:val="20"/>
        </w:rPr>
        <w:t>n</w:t>
      </w:r>
      <w:r w:rsidRPr="000E4891">
        <w:rPr>
          <w:rFonts w:ascii="Arial" w:hAnsi="Arial" w:cs="Arial"/>
          <w:sz w:val="20"/>
          <w:szCs w:val="20"/>
          <w:vertAlign w:val="subscript"/>
        </w:rPr>
        <w:t>21</w:t>
      </w:r>
      <w:r w:rsidRPr="000E4891">
        <w:rPr>
          <w:rFonts w:ascii="Arial" w:hAnsi="Arial" w:cs="Arial"/>
          <w:sz w:val="20"/>
          <w:szCs w:val="20"/>
        </w:rPr>
        <w:t xml:space="preserve"> и </w:t>
      </w:r>
      <w:r w:rsidRPr="000E4891">
        <w:rPr>
          <w:rFonts w:ascii="Arial" w:hAnsi="Arial" w:cs="Arial"/>
          <w:i/>
          <w:sz w:val="20"/>
          <w:szCs w:val="20"/>
        </w:rPr>
        <w:t>n</w:t>
      </w:r>
      <w:r w:rsidRPr="000E4891">
        <w:rPr>
          <w:rFonts w:ascii="Arial" w:hAnsi="Arial" w:cs="Arial"/>
          <w:sz w:val="20"/>
          <w:szCs w:val="20"/>
          <w:vertAlign w:val="subscript"/>
        </w:rPr>
        <w:t>12</w:t>
      </w:r>
      <w:r w:rsidRPr="000E4891">
        <w:rPr>
          <w:rFonts w:ascii="Arial" w:hAnsi="Arial" w:cs="Arial"/>
          <w:sz w:val="20"/>
          <w:szCs w:val="20"/>
        </w:rPr>
        <w:t xml:space="preserve"> - число неправильных ответов «A» и «не A», агрегированных по всем экспертам соответственно;</w:t>
      </w:r>
    </w:p>
    <w:p w:rsidR="00984D79" w:rsidRPr="000E4891" w:rsidRDefault="00984D79" w:rsidP="00984D79">
      <w:pPr>
        <w:ind w:firstLine="567"/>
        <w:jc w:val="both"/>
        <w:rPr>
          <w:rFonts w:ascii="Arial" w:hAnsi="Arial" w:cs="Arial"/>
          <w:sz w:val="20"/>
          <w:szCs w:val="20"/>
        </w:rPr>
      </w:pPr>
      <w:r w:rsidRPr="000E4891">
        <w:rPr>
          <w:rFonts w:ascii="Arial" w:hAnsi="Arial" w:cs="Arial"/>
          <w:i/>
          <w:sz w:val="20"/>
          <w:szCs w:val="20"/>
        </w:rPr>
        <w:t>n</w:t>
      </w:r>
      <w:r w:rsidRPr="000E4891">
        <w:rPr>
          <w:rFonts w:ascii="Arial" w:hAnsi="Arial" w:cs="Arial"/>
          <w:sz w:val="20"/>
          <w:szCs w:val="20"/>
          <w:vertAlign w:val="subscript"/>
        </w:rPr>
        <w:t>1</w:t>
      </w:r>
      <w:r w:rsidRPr="000E4891">
        <w:rPr>
          <w:rFonts w:ascii="Arial" w:hAnsi="Arial" w:cs="Arial"/>
          <w:sz w:val="20"/>
          <w:szCs w:val="20"/>
        </w:rPr>
        <w:t>. и</w:t>
      </w:r>
      <w:r w:rsidRPr="000E4891">
        <w:rPr>
          <w:rFonts w:ascii="Arial" w:hAnsi="Arial" w:cs="Arial"/>
          <w:i/>
          <w:sz w:val="20"/>
          <w:szCs w:val="20"/>
        </w:rPr>
        <w:t xml:space="preserve"> n</w:t>
      </w:r>
      <w:r w:rsidRPr="000E4891">
        <w:rPr>
          <w:rFonts w:ascii="Arial" w:hAnsi="Arial" w:cs="Arial"/>
          <w:sz w:val="20"/>
          <w:szCs w:val="20"/>
          <w:vertAlign w:val="subscript"/>
        </w:rPr>
        <w:t>2</w:t>
      </w:r>
      <w:r w:rsidRPr="000E4891">
        <w:rPr>
          <w:rFonts w:ascii="Arial" w:hAnsi="Arial" w:cs="Arial"/>
          <w:sz w:val="20"/>
          <w:szCs w:val="20"/>
        </w:rPr>
        <w:t>. - суммами ответов в строках 1 и 2 соответственно;</w:t>
      </w:r>
    </w:p>
    <w:p w:rsidR="00984D79" w:rsidRPr="000E4891" w:rsidRDefault="00984D79" w:rsidP="00984D79">
      <w:pPr>
        <w:ind w:firstLine="567"/>
        <w:jc w:val="both"/>
        <w:rPr>
          <w:rFonts w:ascii="Arial" w:hAnsi="Arial" w:cs="Arial"/>
          <w:sz w:val="20"/>
          <w:szCs w:val="20"/>
        </w:rPr>
      </w:pPr>
      <w:r w:rsidRPr="000E4891">
        <w:rPr>
          <w:rFonts w:ascii="Arial" w:hAnsi="Arial" w:cs="Arial"/>
          <w:i/>
          <w:sz w:val="20"/>
          <w:szCs w:val="20"/>
        </w:rPr>
        <w:t>n</w:t>
      </w:r>
      <w:r w:rsidRPr="000E4891">
        <w:rPr>
          <w:rFonts w:ascii="Arial" w:hAnsi="Arial" w:cs="Arial"/>
          <w:sz w:val="20"/>
          <w:szCs w:val="20"/>
        </w:rPr>
        <w:t>.</w:t>
      </w:r>
      <w:r w:rsidRPr="000E4891">
        <w:rPr>
          <w:rFonts w:ascii="Arial" w:hAnsi="Arial" w:cs="Arial"/>
          <w:sz w:val="20"/>
          <w:szCs w:val="20"/>
          <w:vertAlign w:val="subscript"/>
        </w:rPr>
        <w:t>1</w:t>
      </w:r>
      <w:r w:rsidRPr="000E4891">
        <w:rPr>
          <w:rFonts w:ascii="Arial" w:hAnsi="Arial" w:cs="Arial"/>
          <w:sz w:val="20"/>
          <w:szCs w:val="20"/>
        </w:rPr>
        <w:t xml:space="preserve"> и </w:t>
      </w:r>
      <w:r w:rsidRPr="000E4891">
        <w:rPr>
          <w:rFonts w:ascii="Arial" w:hAnsi="Arial" w:cs="Arial"/>
          <w:i/>
          <w:sz w:val="20"/>
          <w:szCs w:val="20"/>
        </w:rPr>
        <w:t>n</w:t>
      </w:r>
      <w:r w:rsidRPr="000E4891">
        <w:rPr>
          <w:rFonts w:ascii="Arial" w:hAnsi="Arial" w:cs="Arial"/>
          <w:sz w:val="20"/>
          <w:szCs w:val="20"/>
        </w:rPr>
        <w:t>.</w:t>
      </w:r>
      <w:r w:rsidRPr="000E4891">
        <w:rPr>
          <w:rFonts w:ascii="Arial" w:hAnsi="Arial" w:cs="Arial"/>
          <w:sz w:val="20"/>
          <w:szCs w:val="20"/>
          <w:vertAlign w:val="subscript"/>
        </w:rPr>
        <w:t>2</w:t>
      </w:r>
      <w:r w:rsidRPr="000E4891">
        <w:rPr>
          <w:rFonts w:ascii="Arial" w:hAnsi="Arial" w:cs="Arial"/>
          <w:sz w:val="20"/>
          <w:szCs w:val="20"/>
        </w:rPr>
        <w:t xml:space="preserve"> - суммы ответов в графах 1 и 2 соответственно;</w:t>
      </w:r>
    </w:p>
    <w:p w:rsidR="00984D79" w:rsidRPr="000E4891" w:rsidRDefault="00984D79" w:rsidP="00984D79">
      <w:pPr>
        <w:ind w:firstLine="567"/>
        <w:jc w:val="both"/>
        <w:rPr>
          <w:rFonts w:ascii="Arial" w:hAnsi="Arial" w:cs="Arial"/>
          <w:sz w:val="20"/>
          <w:szCs w:val="20"/>
        </w:rPr>
      </w:pPr>
      <w:r w:rsidRPr="000E4891">
        <w:rPr>
          <w:rFonts w:ascii="Arial" w:hAnsi="Arial" w:cs="Arial"/>
          <w:i/>
          <w:sz w:val="20"/>
          <w:szCs w:val="20"/>
        </w:rPr>
        <w:t>n</w:t>
      </w:r>
      <w:r w:rsidRPr="000E4891">
        <w:rPr>
          <w:rFonts w:ascii="Arial" w:hAnsi="Arial" w:cs="Arial"/>
          <w:sz w:val="20"/>
          <w:szCs w:val="20"/>
        </w:rPr>
        <w:t xml:space="preserve"> – суммарное число ответов.</w:t>
      </w:r>
    </w:p>
    <w:p w:rsidR="00984D79" w:rsidRPr="000C629A" w:rsidRDefault="00984D79" w:rsidP="00984D79">
      <w:pPr>
        <w:ind w:firstLine="567"/>
        <w:jc w:val="both"/>
        <w:rPr>
          <w:rFonts w:ascii="Arial" w:hAnsi="Arial" w:cs="Arial"/>
        </w:rPr>
      </w:pPr>
    </w:p>
    <w:p w:rsidR="00984D79" w:rsidRPr="000C629A" w:rsidRDefault="00984D79" w:rsidP="00984D79">
      <w:pPr>
        <w:ind w:firstLine="567"/>
        <w:jc w:val="both"/>
        <w:rPr>
          <w:rFonts w:ascii="Arial" w:hAnsi="Arial" w:cs="Arial"/>
        </w:rPr>
      </w:pPr>
      <w:r w:rsidRPr="000C629A">
        <w:rPr>
          <w:rFonts w:ascii="Arial" w:hAnsi="Arial" w:cs="Arial"/>
        </w:rPr>
        <w:t xml:space="preserve">Существует два подхода к анализу </w:t>
      </w:r>
      <w:r>
        <w:rPr>
          <w:rFonts w:ascii="Arial" w:hAnsi="Arial" w:cs="Arial"/>
        </w:rPr>
        <w:t>данных, полученных в испытании «А» – «Не</w:t>
      </w:r>
      <w:proofErr w:type="gramStart"/>
      <w:r>
        <w:rPr>
          <w:rFonts w:ascii="Arial" w:hAnsi="Arial" w:cs="Arial"/>
        </w:rPr>
        <w:t xml:space="preserve"> А</w:t>
      </w:r>
      <w:proofErr w:type="gramEnd"/>
      <w:r>
        <w:rPr>
          <w:rFonts w:ascii="Arial" w:hAnsi="Arial" w:cs="Arial"/>
        </w:rPr>
        <w:t>»</w:t>
      </w:r>
      <w:r w:rsidRPr="000C629A">
        <w:rPr>
          <w:rFonts w:ascii="Arial" w:hAnsi="Arial" w:cs="Arial"/>
        </w:rPr>
        <w:t>.</w:t>
      </w:r>
    </w:p>
    <w:p w:rsidR="00984D79" w:rsidRPr="000C629A" w:rsidRDefault="00984D79" w:rsidP="00984D79">
      <w:pPr>
        <w:ind w:firstLine="567"/>
        <w:jc w:val="both"/>
        <w:rPr>
          <w:rFonts w:ascii="Arial" w:hAnsi="Arial" w:cs="Arial"/>
        </w:rPr>
      </w:pPr>
      <w:r w:rsidRPr="000C629A">
        <w:rPr>
          <w:rFonts w:ascii="Arial" w:hAnsi="Arial" w:cs="Arial"/>
        </w:rPr>
        <w:t>При первом подходе интерпретация результатов осуществляется с помощью двухэтапного процесса.</w:t>
      </w:r>
    </w:p>
    <w:p w:rsidR="00984D79" w:rsidRPr="000C629A" w:rsidRDefault="00984D79" w:rsidP="00984D79">
      <w:pPr>
        <w:ind w:firstLine="567"/>
        <w:jc w:val="both"/>
        <w:rPr>
          <w:rFonts w:ascii="Arial" w:hAnsi="Arial" w:cs="Arial"/>
        </w:rPr>
      </w:pPr>
      <w:r w:rsidRPr="000C629A">
        <w:rPr>
          <w:rFonts w:ascii="Arial" w:hAnsi="Arial" w:cs="Arial"/>
        </w:rPr>
        <w:t>а) ес</w:t>
      </w:r>
      <w:r>
        <w:rPr>
          <w:rFonts w:ascii="Arial" w:hAnsi="Arial" w:cs="Arial"/>
        </w:rPr>
        <w:t>ли доля случаев, когда образец «А» идентифицируется как «Не</w:t>
      </w:r>
      <w:proofErr w:type="gramStart"/>
      <w:r>
        <w:rPr>
          <w:rFonts w:ascii="Arial" w:hAnsi="Arial" w:cs="Arial"/>
        </w:rPr>
        <w:t xml:space="preserve"> А</w:t>
      </w:r>
      <w:proofErr w:type="gramEnd"/>
      <w:r>
        <w:rPr>
          <w:rFonts w:ascii="Arial" w:hAnsi="Arial" w:cs="Arial"/>
        </w:rPr>
        <w:t>»</w:t>
      </w:r>
      <w:r w:rsidRPr="000C629A">
        <w:rPr>
          <w:rFonts w:ascii="Arial" w:hAnsi="Arial" w:cs="Arial"/>
        </w:rPr>
        <w:t xml:space="preserve"> (</w:t>
      </w:r>
      <w:r w:rsidRPr="00394A56">
        <w:rPr>
          <w:rFonts w:ascii="Arial" w:hAnsi="Arial" w:cs="Arial"/>
          <w:i/>
        </w:rPr>
        <w:t>n</w:t>
      </w:r>
      <w:r w:rsidRPr="007F6B63">
        <w:rPr>
          <w:rFonts w:ascii="Arial" w:hAnsi="Arial" w:cs="Arial"/>
          <w:vertAlign w:val="subscript"/>
        </w:rPr>
        <w:t>21</w:t>
      </w:r>
      <w:r>
        <w:rPr>
          <w:rFonts w:ascii="Arial" w:hAnsi="Arial" w:cs="Arial"/>
        </w:rPr>
        <w:t>/</w:t>
      </w:r>
      <w:r w:rsidRPr="00394A56">
        <w:rPr>
          <w:rFonts w:ascii="Arial" w:hAnsi="Arial" w:cs="Arial"/>
          <w:i/>
        </w:rPr>
        <w:t>n</w:t>
      </w:r>
      <w:r w:rsidRPr="000C629A">
        <w:rPr>
          <w:rFonts w:ascii="Arial" w:hAnsi="Arial" w:cs="Arial"/>
        </w:rPr>
        <w:t>.</w:t>
      </w:r>
      <w:r w:rsidRPr="007F6B63">
        <w:rPr>
          <w:rFonts w:ascii="Arial" w:hAnsi="Arial" w:cs="Arial"/>
          <w:vertAlign w:val="subscript"/>
        </w:rPr>
        <w:t>1</w:t>
      </w:r>
      <w:r w:rsidRPr="000C629A">
        <w:rPr>
          <w:rFonts w:ascii="Arial" w:hAnsi="Arial" w:cs="Arial"/>
        </w:rPr>
        <w:t>), боль</w:t>
      </w:r>
      <w:r>
        <w:rPr>
          <w:rFonts w:ascii="Arial" w:hAnsi="Arial" w:cs="Arial"/>
        </w:rPr>
        <w:t>ше доли случаев, когда образец «Не А» идентифицируется как      «Не А»</w:t>
      </w:r>
      <w:r w:rsidRPr="000C629A">
        <w:rPr>
          <w:rFonts w:ascii="Arial" w:hAnsi="Arial" w:cs="Arial"/>
        </w:rPr>
        <w:t xml:space="preserve"> (</w:t>
      </w:r>
      <w:r w:rsidRPr="00394A56">
        <w:rPr>
          <w:rFonts w:ascii="Arial" w:hAnsi="Arial" w:cs="Arial"/>
          <w:i/>
        </w:rPr>
        <w:t>n</w:t>
      </w:r>
      <w:r w:rsidRPr="007F6B63">
        <w:rPr>
          <w:rFonts w:ascii="Arial" w:hAnsi="Arial" w:cs="Arial"/>
          <w:vertAlign w:val="subscript"/>
        </w:rPr>
        <w:t>22</w:t>
      </w:r>
      <w:r w:rsidRPr="000C629A">
        <w:rPr>
          <w:rFonts w:ascii="Arial" w:hAnsi="Arial" w:cs="Arial"/>
        </w:rPr>
        <w:t>/</w:t>
      </w:r>
      <w:r w:rsidRPr="00394A56">
        <w:rPr>
          <w:rFonts w:ascii="Arial" w:hAnsi="Arial" w:cs="Arial"/>
          <w:i/>
        </w:rPr>
        <w:t>n</w:t>
      </w:r>
      <w:r w:rsidRPr="000C629A">
        <w:rPr>
          <w:rFonts w:ascii="Arial" w:hAnsi="Arial" w:cs="Arial"/>
        </w:rPr>
        <w:t>.</w:t>
      </w:r>
      <w:r w:rsidRPr="007F6B63">
        <w:rPr>
          <w:rFonts w:ascii="Arial" w:hAnsi="Arial" w:cs="Arial"/>
          <w:vertAlign w:val="subscript"/>
        </w:rPr>
        <w:t>2</w:t>
      </w:r>
      <w:r w:rsidRPr="000C629A">
        <w:rPr>
          <w:rFonts w:ascii="Arial" w:hAnsi="Arial" w:cs="Arial"/>
        </w:rPr>
        <w:t>), необходимо остановить и сделать вывод, что недостаточно данных, чтобы сделать вывод о наличии ощутимой разницы между продуктами.</w:t>
      </w:r>
    </w:p>
    <w:p w:rsidR="00984D79" w:rsidRPr="000C629A" w:rsidRDefault="00984D79" w:rsidP="00984D79">
      <w:pPr>
        <w:ind w:firstLine="567"/>
        <w:jc w:val="both"/>
        <w:rPr>
          <w:rFonts w:ascii="Arial" w:hAnsi="Arial" w:cs="Arial"/>
        </w:rPr>
      </w:pPr>
      <w:r w:rsidRPr="000C629A">
        <w:rPr>
          <w:rFonts w:ascii="Arial" w:hAnsi="Arial" w:cs="Arial"/>
        </w:rPr>
        <w:t xml:space="preserve">b) В противном случае вычислите статистический критерий </w:t>
      </w:r>
      <w:r w:rsidRPr="007F6B63">
        <w:rPr>
          <w:rFonts w:ascii="Arial" w:hAnsi="Arial" w:cs="Arial"/>
          <w:i/>
        </w:rPr>
        <w:t>Х</w:t>
      </w:r>
      <w:proofErr w:type="gramStart"/>
      <w:r>
        <w:rPr>
          <w:rFonts w:ascii="Arial" w:hAnsi="Arial" w:cs="Arial"/>
          <w:vertAlign w:val="superscript"/>
        </w:rPr>
        <w:t>2</w:t>
      </w:r>
      <w:proofErr w:type="gramEnd"/>
      <w:r w:rsidRPr="000C629A">
        <w:rPr>
          <w:rFonts w:ascii="Arial" w:hAnsi="Arial" w:cs="Arial"/>
        </w:rPr>
        <w:t xml:space="preserve">, T, в Формуле (1) и сравните ее с критическим значением 2α распределения </w:t>
      </w:r>
      <w:r w:rsidRPr="007F6B63">
        <w:rPr>
          <w:rFonts w:ascii="Arial" w:hAnsi="Arial" w:cs="Arial"/>
          <w:i/>
        </w:rPr>
        <w:t>Х</w:t>
      </w:r>
      <w:r>
        <w:rPr>
          <w:rFonts w:ascii="Arial" w:hAnsi="Arial" w:cs="Arial"/>
          <w:vertAlign w:val="superscript"/>
        </w:rPr>
        <w:t>2</w:t>
      </w:r>
      <w:r w:rsidRPr="000C629A">
        <w:rPr>
          <w:rFonts w:ascii="Arial" w:hAnsi="Arial" w:cs="Arial"/>
        </w:rPr>
        <w:t xml:space="preserve"> с 1 степенью свободы. Если статистический критерий превышает критическое значение, следует сделать вывод, что образцы заметно отличаются. В качестве альтернативы вычислите p-значение, связанное со статистическим критерием в Формуле (1), и сравните его с уровнем значимости 2α, выбранным для испытания. Если p</w:t>
      </w:r>
      <w:r>
        <w:rPr>
          <w:rFonts w:ascii="Arial" w:hAnsi="Arial" w:cs="Arial"/>
        </w:rPr>
        <w:t xml:space="preserve"> – </w:t>
      </w:r>
      <w:r w:rsidRPr="000C629A">
        <w:rPr>
          <w:rFonts w:ascii="Arial" w:hAnsi="Arial" w:cs="Arial"/>
        </w:rPr>
        <w:t>значение</w:t>
      </w:r>
      <w:r>
        <w:rPr>
          <w:rFonts w:ascii="Arial" w:hAnsi="Arial" w:cs="Arial"/>
        </w:rPr>
        <w:t xml:space="preserve"> </w:t>
      </w:r>
      <w:r w:rsidRPr="000C629A">
        <w:rPr>
          <w:rFonts w:ascii="Arial" w:hAnsi="Arial" w:cs="Arial"/>
        </w:rPr>
        <w:t>&lt; 2α, то следует сделать вывод, что образцы заметно отличаются.</w:t>
      </w:r>
    </w:p>
    <w:p w:rsidR="00984D79" w:rsidRDefault="00984D79" w:rsidP="00984D79">
      <w:pPr>
        <w:ind w:firstLine="567"/>
        <w:jc w:val="both"/>
        <w:rPr>
          <w:rFonts w:ascii="Arial" w:hAnsi="Arial" w:cs="Arial"/>
        </w:rPr>
      </w:pPr>
      <w:r w:rsidRPr="000C629A">
        <w:rPr>
          <w:rFonts w:ascii="Arial" w:hAnsi="Arial" w:cs="Arial"/>
        </w:rPr>
        <w:t xml:space="preserve">Стандарт действия 2α используется потому, что критерий </w:t>
      </w:r>
      <w:r w:rsidRPr="007F6B63">
        <w:rPr>
          <w:rFonts w:ascii="Arial" w:hAnsi="Arial" w:cs="Arial"/>
          <w:i/>
        </w:rPr>
        <w:t>Х</w:t>
      </w:r>
      <w:proofErr w:type="gramStart"/>
      <w:r>
        <w:rPr>
          <w:rFonts w:ascii="Arial" w:hAnsi="Arial" w:cs="Arial"/>
          <w:vertAlign w:val="superscript"/>
        </w:rPr>
        <w:t>2</w:t>
      </w:r>
      <w:proofErr w:type="gramEnd"/>
      <w:r w:rsidRPr="000C629A">
        <w:rPr>
          <w:rFonts w:ascii="Arial" w:hAnsi="Arial" w:cs="Arial"/>
        </w:rPr>
        <w:t xml:space="preserve"> по своей сути является двусторонним. Он не может различить образец «А», получающий слишком много или слишком мало ответов «</w:t>
      </w:r>
      <w:r>
        <w:rPr>
          <w:rFonts w:ascii="Arial" w:hAnsi="Arial" w:cs="Arial"/>
        </w:rPr>
        <w:t>Не</w:t>
      </w:r>
      <w:proofErr w:type="gramStart"/>
      <w:r>
        <w:rPr>
          <w:rFonts w:ascii="Arial" w:hAnsi="Arial" w:cs="Arial"/>
        </w:rPr>
        <w:t xml:space="preserve"> А</w:t>
      </w:r>
      <w:proofErr w:type="gramEnd"/>
      <w:r w:rsidRPr="000C629A">
        <w:rPr>
          <w:rFonts w:ascii="Arial" w:hAnsi="Arial" w:cs="Arial"/>
        </w:rPr>
        <w:t>». Этап а) описанного выше двухэтапного процесса исключает возможность объявления значимости из-за того, что образец «А» получает слишком много ответов «</w:t>
      </w:r>
      <w:r>
        <w:rPr>
          <w:rFonts w:ascii="Arial" w:hAnsi="Arial" w:cs="Arial"/>
        </w:rPr>
        <w:t>Не</w:t>
      </w:r>
      <w:proofErr w:type="gramStart"/>
      <w:r>
        <w:rPr>
          <w:rFonts w:ascii="Arial" w:hAnsi="Arial" w:cs="Arial"/>
        </w:rPr>
        <w:t xml:space="preserve"> А</w:t>
      </w:r>
      <w:proofErr w:type="gramEnd"/>
      <w:r w:rsidRPr="000C629A">
        <w:rPr>
          <w:rFonts w:ascii="Arial" w:hAnsi="Arial" w:cs="Arial"/>
        </w:rPr>
        <w:t xml:space="preserve">». Поскольку половина ошибки связана с этой не неактуальной альтернативой, истинная ошибка типа I для двухэтапной процедуры испытания равна α при использовании 2α для испытания </w:t>
      </w:r>
      <w:r w:rsidRPr="007F6B63">
        <w:rPr>
          <w:rFonts w:ascii="Arial" w:hAnsi="Arial" w:cs="Arial"/>
          <w:i/>
        </w:rPr>
        <w:t>Х</w:t>
      </w:r>
      <w:proofErr w:type="gramStart"/>
      <w:r>
        <w:rPr>
          <w:rFonts w:ascii="Arial" w:hAnsi="Arial" w:cs="Arial"/>
          <w:vertAlign w:val="superscript"/>
        </w:rPr>
        <w:t>2</w:t>
      </w:r>
      <w:proofErr w:type="gramEnd"/>
      <w:r w:rsidRPr="000C629A">
        <w:rPr>
          <w:rFonts w:ascii="Arial" w:hAnsi="Arial" w:cs="Arial"/>
        </w:rPr>
        <w:t xml:space="preserve"> на втором этапе. Формула 1 показана как:</w:t>
      </w:r>
    </w:p>
    <w:p w:rsidR="00984D79" w:rsidRDefault="00984D79" w:rsidP="00984D79">
      <w:pPr>
        <w:jc w:val="both"/>
        <w:rPr>
          <w:rFonts w:ascii="Arial" w:hAnsi="Arial" w:cs="Arial"/>
        </w:rPr>
      </w:pPr>
    </w:p>
    <w:p w:rsidR="00984D79" w:rsidRPr="002507A0" w:rsidRDefault="00984D79" w:rsidP="002507A0">
      <w:pPr>
        <w:jc w:val="right"/>
        <w:rPr>
          <w:rFonts w:ascii="Arial" w:hAnsi="Arial" w:cs="Arial"/>
        </w:rPr>
      </w:pPr>
      <m:oMath>
        <m:r>
          <w:rPr>
            <w:rFonts w:ascii="Cambria Math" w:hAnsi="Cambria Math" w:cs="Cambria Math"/>
            <w:noProof/>
            <w:sz w:val="28"/>
            <w:szCs w:val="28"/>
            <w:lang w:val="en-US"/>
          </w:rPr>
          <m:t>T</m:t>
        </m:r>
        <m:r>
          <m:rPr>
            <m:sty m:val="p"/>
          </m:rPr>
          <w:rPr>
            <w:rFonts w:ascii="Cambria Math" w:hAnsi="Cambria Math" w:cs="Cambria Math"/>
            <w:noProof/>
            <w:sz w:val="28"/>
            <w:szCs w:val="28"/>
          </w:rPr>
          <m:t>=</m:t>
        </m:r>
        <m:nary>
          <m:naryPr>
            <m:chr m:val="∑"/>
            <m:limLoc m:val="subSup"/>
            <m:ctrlPr>
              <w:rPr>
                <w:rFonts w:ascii="Cambria Math" w:hAnsi="Cambria Math" w:cs="Cambria Math"/>
                <w:noProof/>
                <w:sz w:val="28"/>
                <w:szCs w:val="28"/>
                <w:lang w:val="en-US"/>
              </w:rPr>
            </m:ctrlPr>
          </m:naryPr>
          <m:sub>
            <m:r>
              <w:rPr>
                <w:rFonts w:ascii="Cambria Math" w:hAnsi="Cambria Math" w:cs="Cambria Math"/>
                <w:noProof/>
                <w:sz w:val="28"/>
                <w:szCs w:val="28"/>
                <w:lang w:val="en-US"/>
              </w:rPr>
              <m:t>i</m:t>
            </m:r>
            <m:r>
              <w:rPr>
                <w:rFonts w:ascii="Cambria Math" w:hAnsi="Cambria Math" w:cs="Cambria Math"/>
                <w:noProof/>
                <w:sz w:val="28"/>
                <w:szCs w:val="28"/>
              </w:rPr>
              <m:t>=1</m:t>
            </m:r>
          </m:sub>
          <m:sup>
            <m:r>
              <w:rPr>
                <w:rFonts w:ascii="Cambria Math" w:hAnsi="Cambria Math" w:cs="Cambria Math"/>
                <w:noProof/>
                <w:sz w:val="28"/>
                <w:szCs w:val="28"/>
              </w:rPr>
              <m:t>2</m:t>
            </m:r>
          </m:sup>
          <m:e>
            <m:r>
              <w:rPr>
                <w:rFonts w:ascii="Cambria Math" w:hAnsi="Cambria Math" w:cs="Cambria Math"/>
                <w:noProof/>
                <w:sz w:val="28"/>
                <w:szCs w:val="28"/>
              </w:rPr>
              <m:t xml:space="preserve">  </m:t>
            </m:r>
            <m:nary>
              <m:naryPr>
                <m:chr m:val="∑"/>
                <m:limLoc m:val="subSup"/>
                <m:ctrlPr>
                  <w:rPr>
                    <w:rFonts w:ascii="Cambria Math" w:hAnsi="Cambria Math" w:cs="Cambria Math"/>
                    <w:i/>
                    <w:noProof/>
                    <w:sz w:val="28"/>
                    <w:szCs w:val="28"/>
                    <w:lang w:val="en-US"/>
                  </w:rPr>
                </m:ctrlPr>
              </m:naryPr>
              <m:sub>
                <m:r>
                  <w:rPr>
                    <w:rFonts w:ascii="Cambria Math" w:hAnsi="Cambria Math" w:cs="Cambria Math"/>
                    <w:noProof/>
                    <w:sz w:val="28"/>
                    <w:szCs w:val="28"/>
                    <w:lang w:val="en-US"/>
                  </w:rPr>
                  <m:t>j</m:t>
                </m:r>
                <m:r>
                  <w:rPr>
                    <w:rFonts w:ascii="Cambria Math" w:hAnsi="Cambria Math" w:cs="Cambria Math"/>
                    <w:noProof/>
                    <w:sz w:val="28"/>
                    <w:szCs w:val="28"/>
                  </w:rPr>
                  <m:t>=1</m:t>
                </m:r>
              </m:sub>
              <m:sup>
                <m:r>
                  <w:rPr>
                    <w:rFonts w:ascii="Cambria Math" w:hAnsi="Cambria Math" w:cs="Cambria Math"/>
                    <w:noProof/>
                    <w:sz w:val="28"/>
                    <w:szCs w:val="28"/>
                  </w:rPr>
                  <m:t xml:space="preserve">2 </m:t>
                </m:r>
              </m:sup>
              <m:e>
                <m:r>
                  <w:rPr>
                    <w:rFonts w:ascii="Cambria Math" w:hAnsi="Cambria Math" w:cs="Cambria Math"/>
                    <w:noProof/>
                    <w:sz w:val="28"/>
                    <w:szCs w:val="28"/>
                  </w:rPr>
                  <m:t xml:space="preserve"> </m:t>
                </m:r>
              </m:e>
            </m:nary>
          </m:e>
        </m:nary>
        <m:f>
          <m:fPr>
            <m:ctrlPr>
              <w:rPr>
                <w:rFonts w:ascii="Cambria Math" w:hAnsi="Cambria Math"/>
                <w:noProof/>
                <w:sz w:val="28"/>
                <w:szCs w:val="28"/>
                <w:lang w:val="en-US"/>
              </w:rPr>
            </m:ctrlPr>
          </m:fPr>
          <m:num>
            <m:d>
              <m:dPr>
                <m:ctrlPr>
                  <w:rPr>
                    <w:rFonts w:ascii="Cambria Math" w:hAnsi="Cambria Math" w:cs="Cambria Math"/>
                    <w:noProof/>
                    <w:sz w:val="28"/>
                    <w:szCs w:val="28"/>
                    <w:lang w:val="en-US"/>
                  </w:rPr>
                </m:ctrlPr>
              </m:dPr>
              <m:e>
                <m:sSub>
                  <m:sSubPr>
                    <m:ctrlPr>
                      <w:rPr>
                        <w:rFonts w:ascii="Cambria Math" w:hAnsi="Cambria Math" w:cs="Cambria Math"/>
                        <w:i/>
                        <w:noProof/>
                        <w:sz w:val="28"/>
                        <w:szCs w:val="28"/>
                        <w:lang w:val="en-US"/>
                      </w:rPr>
                    </m:ctrlPr>
                  </m:sSubPr>
                  <m:e>
                    <m:r>
                      <w:rPr>
                        <w:rFonts w:ascii="Cambria Math" w:hAnsi="Cambria Math" w:cs="Cambria Math"/>
                        <w:noProof/>
                        <w:sz w:val="28"/>
                        <w:szCs w:val="28"/>
                        <w:lang w:val="en-US"/>
                      </w:rPr>
                      <m:t>n</m:t>
                    </m:r>
                  </m:e>
                  <m:sub>
                    <m:r>
                      <w:rPr>
                        <w:rFonts w:ascii="Cambria Math" w:hAnsi="Cambria Math" w:cs="Cambria Math"/>
                        <w:noProof/>
                        <w:sz w:val="28"/>
                        <w:szCs w:val="28"/>
                        <w:lang w:val="en-US"/>
                      </w:rPr>
                      <m:t>ij</m:t>
                    </m:r>
                  </m:sub>
                </m:sSub>
                <m:r>
                  <w:rPr>
                    <w:rFonts w:ascii="Cambria Math" w:hAnsi="Cambria Math" w:cs="Cambria Math"/>
                    <w:noProof/>
                    <w:sz w:val="28"/>
                    <w:szCs w:val="28"/>
                  </w:rPr>
                  <m:t xml:space="preserve">- </m:t>
                </m:r>
                <m:sSub>
                  <m:sSubPr>
                    <m:ctrlPr>
                      <w:rPr>
                        <w:rFonts w:ascii="Cambria Math" w:hAnsi="Cambria Math" w:cs="Cambria Math"/>
                        <w:i/>
                        <w:noProof/>
                        <w:sz w:val="28"/>
                        <w:szCs w:val="28"/>
                        <w:lang w:val="en-US"/>
                      </w:rPr>
                    </m:ctrlPr>
                  </m:sSubPr>
                  <m:e>
                    <m:r>
                      <w:rPr>
                        <w:rFonts w:ascii="Cambria Math" w:hAnsi="Cambria Math" w:cs="Cambria Math"/>
                        <w:noProof/>
                        <w:sz w:val="28"/>
                        <w:szCs w:val="28"/>
                        <w:lang w:val="en-US"/>
                      </w:rPr>
                      <m:t>E</m:t>
                    </m:r>
                  </m:e>
                  <m:sub>
                    <m:r>
                      <w:rPr>
                        <w:rFonts w:ascii="Cambria Math" w:hAnsi="Cambria Math" w:cs="Cambria Math"/>
                        <w:noProof/>
                        <w:sz w:val="28"/>
                        <w:szCs w:val="28"/>
                        <w:lang w:val="en-US"/>
                      </w:rPr>
                      <m:t>ij</m:t>
                    </m:r>
                  </m:sub>
                </m:sSub>
              </m:e>
            </m:d>
            <m:r>
              <m:rPr>
                <m:sty m:val="p"/>
              </m:rPr>
              <w:rPr>
                <w:rFonts w:ascii="Cambria Math" w:hAnsi="Cambria Math" w:cs="Cambria Math"/>
                <w:noProof/>
                <w:sz w:val="28"/>
                <w:szCs w:val="28"/>
              </w:rPr>
              <m:t>²</m:t>
            </m:r>
          </m:num>
          <m:den>
            <m:sSub>
              <m:sSubPr>
                <m:ctrlPr>
                  <w:rPr>
                    <w:rFonts w:ascii="Cambria Math" w:hAnsi="Cambria Math" w:cs="Cambria Math"/>
                    <w:noProof/>
                    <w:sz w:val="28"/>
                    <w:szCs w:val="28"/>
                    <w:lang w:val="en-US"/>
                  </w:rPr>
                </m:ctrlPr>
              </m:sSubPr>
              <m:e>
                <m:r>
                  <w:rPr>
                    <w:rFonts w:ascii="Cambria Math" w:hAnsi="Cambria Math" w:cs="Cambria Math"/>
                    <w:noProof/>
                    <w:sz w:val="28"/>
                    <w:szCs w:val="28"/>
                    <w:lang w:val="en-US"/>
                  </w:rPr>
                  <m:t>E</m:t>
                </m:r>
              </m:e>
              <m:sub>
                <m:r>
                  <w:rPr>
                    <w:rFonts w:ascii="Cambria Math" w:hAnsi="Cambria Math" w:cs="Cambria Math"/>
                    <w:noProof/>
                    <w:sz w:val="28"/>
                    <w:szCs w:val="28"/>
                    <w:lang w:val="en-US"/>
                  </w:rPr>
                  <m:t>ij</m:t>
                </m:r>
              </m:sub>
            </m:sSub>
          </m:den>
        </m:f>
      </m:oMath>
      <w:r w:rsidR="002507A0">
        <w:rPr>
          <w:rFonts w:ascii="Arial" w:hAnsi="Arial" w:cs="Arial"/>
          <w:sz w:val="28"/>
          <w:szCs w:val="28"/>
        </w:rPr>
        <w:t xml:space="preserve">  </w:t>
      </w:r>
      <w:r w:rsidR="00076339">
        <w:rPr>
          <w:rFonts w:ascii="Arial" w:hAnsi="Arial" w:cs="Arial"/>
          <w:sz w:val="28"/>
          <w:szCs w:val="28"/>
        </w:rPr>
        <w:t>,</w:t>
      </w:r>
      <w:r w:rsidR="002507A0">
        <w:rPr>
          <w:rFonts w:ascii="Arial" w:hAnsi="Arial" w:cs="Arial"/>
          <w:sz w:val="28"/>
          <w:szCs w:val="28"/>
        </w:rPr>
        <w:t xml:space="preserve">                                    </w:t>
      </w:r>
      <w:r w:rsidR="002507A0" w:rsidRPr="002507A0">
        <w:rPr>
          <w:rFonts w:ascii="Arial" w:hAnsi="Arial" w:cs="Arial"/>
        </w:rPr>
        <w:t>(1)</w:t>
      </w:r>
    </w:p>
    <w:p w:rsidR="00984D79" w:rsidRPr="00D15BC0" w:rsidRDefault="00984D79" w:rsidP="00984D79">
      <w:pPr>
        <w:rPr>
          <w:rFonts w:ascii="Arial" w:hAnsi="Arial" w:cs="Arial"/>
          <w:b/>
        </w:rPr>
      </w:pPr>
    </w:p>
    <w:p w:rsidR="000E4891" w:rsidRPr="001020F1" w:rsidRDefault="00FA35B2" w:rsidP="00984D79">
      <w:pPr>
        <w:pStyle w:val="Style11"/>
        <w:widowControl/>
        <w:ind w:firstLine="567"/>
        <w:rPr>
          <w:rStyle w:val="FontStyle33"/>
          <w:b w:val="0"/>
        </w:rPr>
      </w:pPr>
      <w:r w:rsidRPr="001020F1">
        <w:rPr>
          <w:rStyle w:val="FontStyle33"/>
          <w:b w:val="0"/>
        </w:rPr>
        <w:t>Г</w:t>
      </w:r>
      <w:r w:rsidR="000E4891" w:rsidRPr="001020F1">
        <w:rPr>
          <w:rStyle w:val="FontStyle33"/>
          <w:b w:val="0"/>
        </w:rPr>
        <w:t>де</w:t>
      </w:r>
      <w:r>
        <w:rPr>
          <w:rStyle w:val="FontStyle33"/>
          <w:b w:val="0"/>
        </w:rPr>
        <w:t xml:space="preserve"> </w:t>
      </w:r>
      <w:proofErr w:type="spellStart"/>
      <w:r w:rsidR="00984D79" w:rsidRPr="001020F1">
        <w:rPr>
          <w:rStyle w:val="FontStyle33"/>
          <w:b w:val="0"/>
          <w:i/>
        </w:rPr>
        <w:t>n</w:t>
      </w:r>
      <w:r w:rsidR="00984D79" w:rsidRPr="001020F1">
        <w:rPr>
          <w:rStyle w:val="FontStyle33"/>
          <w:b w:val="0"/>
          <w:i/>
          <w:vertAlign w:val="subscript"/>
        </w:rPr>
        <w:t>ij</w:t>
      </w:r>
      <w:proofErr w:type="spellEnd"/>
      <w:r w:rsidR="00984D79" w:rsidRPr="001020F1">
        <w:rPr>
          <w:rStyle w:val="FontStyle33"/>
          <w:b w:val="0"/>
        </w:rPr>
        <w:t xml:space="preserve"> - наблюдаемое количество отсчетов в строке </w:t>
      </w:r>
      <w:r w:rsidR="00984D79" w:rsidRPr="001020F1">
        <w:rPr>
          <w:rStyle w:val="FontStyle33"/>
          <w:b w:val="0"/>
          <w:i/>
        </w:rPr>
        <w:t>i</w:t>
      </w:r>
      <w:r w:rsidR="00984D79" w:rsidRPr="001020F1">
        <w:rPr>
          <w:rStyle w:val="FontStyle33"/>
          <w:b w:val="0"/>
        </w:rPr>
        <w:t xml:space="preserve"> и графе </w:t>
      </w:r>
      <w:r w:rsidR="00984D79" w:rsidRPr="001020F1">
        <w:rPr>
          <w:rStyle w:val="FontStyle33"/>
          <w:b w:val="0"/>
          <w:i/>
        </w:rPr>
        <w:t>j</w:t>
      </w:r>
      <w:r w:rsidR="00984D79" w:rsidRPr="001020F1">
        <w:rPr>
          <w:rStyle w:val="FontStyle33"/>
          <w:b w:val="0"/>
        </w:rPr>
        <w:t xml:space="preserve"> таблицы </w:t>
      </w:r>
      <w:r w:rsidR="001020F1">
        <w:rPr>
          <w:rStyle w:val="FontStyle33"/>
          <w:b w:val="0"/>
        </w:rPr>
        <w:t>1;</w:t>
      </w:r>
    </w:p>
    <w:p w:rsidR="000E4891" w:rsidRPr="001020F1" w:rsidRDefault="00984D79" w:rsidP="00984D79">
      <w:pPr>
        <w:pStyle w:val="Style11"/>
        <w:widowControl/>
        <w:ind w:firstLine="567"/>
        <w:rPr>
          <w:rStyle w:val="FontStyle33"/>
          <w:b w:val="0"/>
        </w:rPr>
      </w:pPr>
      <w:proofErr w:type="spellStart"/>
      <w:r w:rsidRPr="001020F1">
        <w:rPr>
          <w:rStyle w:val="FontStyle33"/>
          <w:b w:val="0"/>
          <w:i/>
        </w:rPr>
        <w:t>E</w:t>
      </w:r>
      <w:r w:rsidRPr="001020F1">
        <w:rPr>
          <w:rStyle w:val="FontStyle33"/>
          <w:b w:val="0"/>
          <w:i/>
          <w:vertAlign w:val="subscript"/>
        </w:rPr>
        <w:t>ij</w:t>
      </w:r>
      <w:proofErr w:type="spellEnd"/>
      <w:r w:rsidRPr="001020F1">
        <w:rPr>
          <w:rStyle w:val="FontStyle33"/>
          <w:b w:val="0"/>
        </w:rPr>
        <w:t xml:space="preserve"> - ожидаемое количество отсчетов в строке </w:t>
      </w:r>
      <w:r w:rsidRPr="001020F1">
        <w:rPr>
          <w:rStyle w:val="FontStyle33"/>
          <w:b w:val="0"/>
          <w:i/>
        </w:rPr>
        <w:t>i</w:t>
      </w:r>
      <w:r w:rsidRPr="001020F1">
        <w:rPr>
          <w:rStyle w:val="FontStyle33"/>
          <w:b w:val="0"/>
        </w:rPr>
        <w:t xml:space="preserve"> и столбце </w:t>
      </w:r>
      <w:r w:rsidRPr="001020F1">
        <w:rPr>
          <w:rStyle w:val="FontStyle33"/>
          <w:b w:val="0"/>
          <w:i/>
        </w:rPr>
        <w:t>j</w:t>
      </w:r>
      <w:r w:rsidRPr="001020F1">
        <w:rPr>
          <w:rStyle w:val="FontStyle33"/>
          <w:b w:val="0"/>
        </w:rPr>
        <w:t xml:space="preserve">, которое вычисляется отдельно для каждой из четырех ячеек как </w:t>
      </w:r>
      <w:proofErr w:type="spellStart"/>
      <w:r w:rsidRPr="001020F1">
        <w:rPr>
          <w:rStyle w:val="FontStyle33"/>
          <w:b w:val="0"/>
          <w:i/>
        </w:rPr>
        <w:t>E</w:t>
      </w:r>
      <w:r w:rsidRPr="001020F1">
        <w:rPr>
          <w:rStyle w:val="FontStyle33"/>
          <w:b w:val="0"/>
          <w:i/>
          <w:vertAlign w:val="subscript"/>
        </w:rPr>
        <w:t>ij</w:t>
      </w:r>
      <w:proofErr w:type="spellEnd"/>
      <w:r w:rsidRPr="001020F1">
        <w:rPr>
          <w:rStyle w:val="FontStyle33"/>
          <w:b w:val="0"/>
        </w:rPr>
        <w:t xml:space="preserve"> = </w:t>
      </w:r>
      <w:r w:rsidRPr="001020F1">
        <w:rPr>
          <w:rStyle w:val="FontStyle33"/>
          <w:b w:val="0"/>
          <w:i/>
        </w:rPr>
        <w:t>(</w:t>
      </w:r>
      <w:proofErr w:type="spellStart"/>
      <w:r w:rsidRPr="001020F1">
        <w:rPr>
          <w:rStyle w:val="FontStyle33"/>
          <w:b w:val="0"/>
          <w:i/>
        </w:rPr>
        <w:t>n</w:t>
      </w:r>
      <w:r w:rsidRPr="001020F1">
        <w:rPr>
          <w:rStyle w:val="FontStyle33"/>
          <w:b w:val="0"/>
          <w:i/>
          <w:vertAlign w:val="subscript"/>
        </w:rPr>
        <w:t>i</w:t>
      </w:r>
      <w:proofErr w:type="spellEnd"/>
      <w:r w:rsidRPr="001020F1">
        <w:rPr>
          <w:rStyle w:val="FontStyle33"/>
          <w:b w:val="0"/>
          <w:i/>
        </w:rPr>
        <w:t>.×</w:t>
      </w:r>
      <w:proofErr w:type="spellStart"/>
      <w:r w:rsidRPr="001020F1">
        <w:rPr>
          <w:rStyle w:val="FontStyle33"/>
          <w:b w:val="0"/>
          <w:i/>
        </w:rPr>
        <w:t>n.</w:t>
      </w:r>
      <w:r w:rsidRPr="001020F1">
        <w:rPr>
          <w:rStyle w:val="FontStyle33"/>
          <w:b w:val="0"/>
          <w:i/>
          <w:vertAlign w:val="subscript"/>
        </w:rPr>
        <w:t>j</w:t>
      </w:r>
      <w:proofErr w:type="spellEnd"/>
      <w:r w:rsidRPr="001020F1">
        <w:rPr>
          <w:rStyle w:val="FontStyle33"/>
          <w:b w:val="0"/>
          <w:i/>
        </w:rPr>
        <w:t>)/n</w:t>
      </w:r>
      <w:r w:rsidRPr="001020F1">
        <w:rPr>
          <w:rStyle w:val="FontStyle33"/>
          <w:b w:val="0"/>
          <w:i/>
          <w:vertAlign w:val="subscript"/>
        </w:rPr>
        <w:t>..</w:t>
      </w:r>
      <w:r w:rsidR="001020F1">
        <w:rPr>
          <w:rStyle w:val="FontStyle33"/>
          <w:b w:val="0"/>
        </w:rPr>
        <w:t>;</w:t>
      </w:r>
    </w:p>
    <w:p w:rsidR="001020F1" w:rsidRPr="001020F1" w:rsidRDefault="00984D79" w:rsidP="00984D79">
      <w:pPr>
        <w:pStyle w:val="Style11"/>
        <w:widowControl/>
        <w:ind w:firstLine="567"/>
        <w:rPr>
          <w:rStyle w:val="FontStyle33"/>
          <w:b w:val="0"/>
        </w:rPr>
      </w:pPr>
      <w:r w:rsidRPr="001020F1">
        <w:rPr>
          <w:rStyle w:val="FontStyle33"/>
          <w:b w:val="0"/>
        </w:rPr>
        <w:t xml:space="preserve">Значение - p, связанное со статистическим критерием, </w:t>
      </w:r>
      <w:r w:rsidRPr="001020F1">
        <w:rPr>
          <w:rStyle w:val="FontStyle33"/>
          <w:b w:val="0"/>
          <w:i/>
        </w:rPr>
        <w:t>T</w:t>
      </w:r>
      <w:r w:rsidR="001020F1">
        <w:rPr>
          <w:rStyle w:val="FontStyle33"/>
          <w:b w:val="0"/>
        </w:rPr>
        <w:t>, в Ф</w:t>
      </w:r>
      <w:r w:rsidRPr="001020F1">
        <w:rPr>
          <w:rStyle w:val="FontStyle33"/>
          <w:b w:val="0"/>
        </w:rPr>
        <w:t>ормуле (1), можно рассчитать, например, с помощью функции электронной таблицы, такой как функция Excel’s</w:t>
      </w:r>
      <w:r w:rsidRPr="001020F1">
        <w:rPr>
          <w:rStyle w:val="FontStyle33"/>
          <w:b w:val="0"/>
          <w:vertAlign w:val="superscript"/>
        </w:rPr>
        <w:t xml:space="preserve">1 </w:t>
      </w:r>
      <w:r w:rsidRPr="001020F1">
        <w:rPr>
          <w:rStyle w:val="FontStyle33"/>
          <w:b w:val="0"/>
        </w:rPr>
        <w:t>CHISQ.DIST.RT. Значение - p будет отображаться в ячейке, содер</w:t>
      </w:r>
      <w:r w:rsidR="001020F1">
        <w:rPr>
          <w:rStyle w:val="FontStyle33"/>
          <w:b w:val="0"/>
        </w:rPr>
        <w:t>жащей «= CHISQ.DIST.RT (T, 1)»;</w:t>
      </w:r>
    </w:p>
    <w:p w:rsidR="00984D79" w:rsidRPr="001020F1" w:rsidRDefault="00984D79" w:rsidP="00984D79">
      <w:pPr>
        <w:pStyle w:val="Style11"/>
        <w:widowControl/>
        <w:ind w:firstLine="567"/>
        <w:rPr>
          <w:rStyle w:val="FontStyle33"/>
          <w:b w:val="0"/>
        </w:rPr>
      </w:pPr>
      <w:r w:rsidRPr="001020F1">
        <w:rPr>
          <w:rStyle w:val="FontStyle33"/>
          <w:b w:val="0"/>
          <w:i/>
        </w:rPr>
        <w:lastRenderedPageBreak/>
        <w:t>T</w:t>
      </w:r>
      <w:r w:rsidRPr="001020F1">
        <w:rPr>
          <w:rStyle w:val="FontStyle33"/>
          <w:b w:val="0"/>
        </w:rPr>
        <w:t xml:space="preserve"> - это значение статистического критерия в Формуле (1).</w:t>
      </w:r>
    </w:p>
    <w:p w:rsidR="001020F1" w:rsidRDefault="001020F1" w:rsidP="00984D79">
      <w:pPr>
        <w:pStyle w:val="Style11"/>
        <w:ind w:firstLine="567"/>
        <w:jc w:val="both"/>
        <w:rPr>
          <w:rStyle w:val="FontStyle33"/>
          <w:b w:val="0"/>
          <w:sz w:val="24"/>
          <w:szCs w:val="24"/>
        </w:rPr>
      </w:pPr>
    </w:p>
    <w:p w:rsidR="00984D79" w:rsidRPr="006503A8" w:rsidRDefault="00984D79" w:rsidP="00984D79">
      <w:pPr>
        <w:pStyle w:val="Style11"/>
        <w:ind w:firstLine="567"/>
        <w:jc w:val="both"/>
        <w:rPr>
          <w:rStyle w:val="FontStyle33"/>
          <w:b w:val="0"/>
          <w:sz w:val="24"/>
          <w:szCs w:val="24"/>
        </w:rPr>
      </w:pPr>
      <w:r w:rsidRPr="006503A8">
        <w:rPr>
          <w:rStyle w:val="FontStyle33"/>
          <w:b w:val="0"/>
          <w:sz w:val="24"/>
          <w:szCs w:val="24"/>
        </w:rPr>
        <w:t xml:space="preserve">Во втором подходе интерпретация </w:t>
      </w:r>
      <w:proofErr w:type="gramStart"/>
      <w:r w:rsidRPr="006503A8">
        <w:rPr>
          <w:rStyle w:val="FontStyle33"/>
          <w:b w:val="0"/>
          <w:sz w:val="24"/>
          <w:szCs w:val="24"/>
        </w:rPr>
        <w:t>результатов</w:t>
      </w:r>
      <w:proofErr w:type="gramEnd"/>
      <w:r w:rsidRPr="006503A8">
        <w:rPr>
          <w:rStyle w:val="FontStyle33"/>
          <w:b w:val="0"/>
          <w:sz w:val="24"/>
          <w:szCs w:val="24"/>
        </w:rPr>
        <w:t xml:space="preserve"> получается посредством одноэтапного процесса.</w:t>
      </w:r>
    </w:p>
    <w:p w:rsidR="00984D79" w:rsidRDefault="00984D79" w:rsidP="00984D79">
      <w:pPr>
        <w:pStyle w:val="Style11"/>
        <w:widowControl/>
        <w:ind w:firstLine="567"/>
        <w:jc w:val="both"/>
        <w:rPr>
          <w:rStyle w:val="FontStyle33"/>
          <w:b w:val="0"/>
          <w:sz w:val="24"/>
          <w:szCs w:val="24"/>
        </w:rPr>
      </w:pPr>
    </w:p>
    <w:p w:rsidR="00984D79" w:rsidRDefault="00984D79" w:rsidP="00984D79">
      <w:pPr>
        <w:pStyle w:val="Style11"/>
        <w:widowControl/>
        <w:ind w:firstLine="567"/>
        <w:jc w:val="both"/>
        <w:rPr>
          <w:rStyle w:val="FontStyle33"/>
          <w:b w:val="0"/>
          <w:sz w:val="24"/>
          <w:szCs w:val="24"/>
        </w:rPr>
      </w:pPr>
      <w:r w:rsidRPr="006503A8">
        <w:rPr>
          <w:rStyle w:val="FontStyle33"/>
          <w:b w:val="0"/>
          <w:sz w:val="24"/>
          <w:szCs w:val="24"/>
        </w:rPr>
        <w:t xml:space="preserve">а) Вычислите статистическую значимость </w:t>
      </w:r>
      <w:r w:rsidRPr="002357DB">
        <w:rPr>
          <w:rStyle w:val="FontStyle33"/>
          <w:b w:val="0"/>
          <w:i/>
          <w:sz w:val="24"/>
          <w:szCs w:val="24"/>
        </w:rPr>
        <w:t>T</w:t>
      </w:r>
      <w:r w:rsidRPr="00A615F1">
        <w:rPr>
          <w:rStyle w:val="FontStyle33"/>
          <w:b w:val="0"/>
          <w:sz w:val="24"/>
          <w:szCs w:val="24"/>
          <w:vertAlign w:val="subscript"/>
        </w:rPr>
        <w:t>1</w:t>
      </w:r>
      <w:r w:rsidRPr="006503A8">
        <w:rPr>
          <w:rStyle w:val="FontStyle33"/>
          <w:b w:val="0"/>
          <w:sz w:val="24"/>
          <w:szCs w:val="24"/>
        </w:rPr>
        <w:t xml:space="preserve"> в Формуле (2) и сравнить ее с критическим значением верхнего α стандартного распределения. Если значение статистического критерия превышает критическое значение, сделайте вывод, что выборки заметно различаются. Альтернативно, вычислите значение p, связанное со статистическим критерием в Формуле (2), и сравните его с уровнем значимости α, который был выбран для испытания. Если значение </w:t>
      </w:r>
      <w:proofErr w:type="gramStart"/>
      <w:r w:rsidRPr="006503A8">
        <w:rPr>
          <w:rStyle w:val="FontStyle33"/>
          <w:b w:val="0"/>
          <w:sz w:val="24"/>
          <w:szCs w:val="24"/>
        </w:rPr>
        <w:t>р</w:t>
      </w:r>
      <w:proofErr w:type="gramEnd"/>
      <w:r w:rsidRPr="006503A8">
        <w:rPr>
          <w:rStyle w:val="FontStyle33"/>
          <w:b w:val="0"/>
          <w:sz w:val="24"/>
          <w:szCs w:val="24"/>
        </w:rPr>
        <w:t xml:space="preserve"> &lt;α, сделайте вывод, что образцы заметно различаются. Формула 2 показана как:</w:t>
      </w:r>
    </w:p>
    <w:p w:rsidR="00984D79" w:rsidRDefault="00984D79" w:rsidP="00984D79">
      <w:pPr>
        <w:pStyle w:val="Style11"/>
        <w:widowControl/>
        <w:ind w:firstLine="567"/>
        <w:jc w:val="both"/>
        <w:rPr>
          <w:rStyle w:val="FontStyle33"/>
          <w:b w:val="0"/>
          <w:sz w:val="24"/>
          <w:szCs w:val="24"/>
        </w:rPr>
      </w:pPr>
    </w:p>
    <w:p w:rsidR="0033432A" w:rsidRPr="002507A0" w:rsidRDefault="0078340C" w:rsidP="002507A0">
      <w:pPr>
        <w:pStyle w:val="Style11"/>
        <w:widowControl/>
        <w:ind w:firstLine="567"/>
        <w:jc w:val="right"/>
        <w:rPr>
          <w:rFonts w:ascii="Times New Roman" w:hAnsi="Times New Roman"/>
          <w:noProof/>
          <w:sz w:val="28"/>
          <w:szCs w:val="28"/>
        </w:rPr>
      </w:pPr>
      <m:oMath>
        <m:sSub>
          <m:sSubPr>
            <m:ctrlPr>
              <w:rPr>
                <w:rFonts w:ascii="Cambria Math" w:hAnsi="Cambria Math" w:cs="Cambria Math"/>
                <w:i/>
                <w:noProof/>
                <w:sz w:val="28"/>
                <w:szCs w:val="28"/>
                <w:lang w:val="en-US"/>
              </w:rPr>
            </m:ctrlPr>
          </m:sSubPr>
          <m:e>
            <m:r>
              <w:rPr>
                <w:rFonts w:ascii="Cambria Math" w:hAnsi="Cambria Math" w:cs="Cambria Math"/>
                <w:noProof/>
                <w:sz w:val="28"/>
                <w:szCs w:val="28"/>
                <w:lang w:val="en-US"/>
              </w:rPr>
              <m:t>T</m:t>
            </m:r>
          </m:e>
          <m:sub>
            <m:r>
              <w:rPr>
                <w:rFonts w:ascii="Cambria Math" w:hAnsi="Cambria Math" w:cs="Cambria Math"/>
                <w:noProof/>
                <w:sz w:val="28"/>
                <w:szCs w:val="28"/>
              </w:rPr>
              <m:t>1</m:t>
            </m:r>
          </m:sub>
        </m:sSub>
        <m:r>
          <m:rPr>
            <m:sty m:val="p"/>
          </m:rPr>
          <w:rPr>
            <w:rFonts w:ascii="Cambria Math" w:hAnsi="Cambria Math" w:cs="Cambria Math"/>
            <w:noProof/>
            <w:sz w:val="28"/>
            <w:szCs w:val="28"/>
          </w:rPr>
          <m:t>=</m:t>
        </m:r>
        <m:f>
          <m:fPr>
            <m:ctrlPr>
              <w:rPr>
                <w:rFonts w:ascii="Cambria Math" w:hAnsi="Cambria Math"/>
                <w:noProof/>
                <w:sz w:val="28"/>
                <w:szCs w:val="28"/>
                <w:lang w:val="en-US"/>
              </w:rPr>
            </m:ctrlPr>
          </m:fPr>
          <m:num>
            <m:rad>
              <m:radPr>
                <m:degHide m:val="1"/>
                <m:ctrlPr>
                  <w:rPr>
                    <w:rFonts w:ascii="Cambria Math" w:hAnsi="Cambria Math" w:cs="Cambria Math"/>
                    <w:noProof/>
                    <w:sz w:val="28"/>
                    <w:szCs w:val="28"/>
                    <w:lang w:val="en-US"/>
                  </w:rPr>
                </m:ctrlPr>
              </m:radPr>
              <m:deg/>
              <m:e>
                <m:sSub>
                  <m:sSubPr>
                    <m:ctrlPr>
                      <w:rPr>
                        <w:rFonts w:ascii="Cambria Math" w:hAnsi="Cambria Math" w:cs="Cambria Math"/>
                        <w:i/>
                        <w:noProof/>
                        <w:sz w:val="28"/>
                        <w:szCs w:val="28"/>
                        <w:lang w:val="en-US"/>
                      </w:rPr>
                    </m:ctrlPr>
                  </m:sSubPr>
                  <m:e>
                    <m:r>
                      <w:rPr>
                        <w:rFonts w:ascii="Cambria Math" w:hAnsi="Cambria Math" w:cs="Cambria Math"/>
                        <w:noProof/>
                        <w:sz w:val="28"/>
                        <w:szCs w:val="28"/>
                        <w:lang w:val="en-US"/>
                      </w:rPr>
                      <m:t>n</m:t>
                    </m:r>
                  </m:e>
                  <m:sub>
                    <m:r>
                      <w:rPr>
                        <w:rFonts w:ascii="Cambria Math" w:hAnsi="Cambria Math" w:cs="Cambria Math"/>
                        <w:noProof/>
                        <w:sz w:val="28"/>
                        <w:szCs w:val="28"/>
                      </w:rPr>
                      <m:t xml:space="preserve">.. </m:t>
                    </m:r>
                  </m:sub>
                </m:sSub>
                <m:r>
                  <w:rPr>
                    <w:rFonts w:ascii="Cambria Math" w:hAnsi="Cambria Math" w:cs="Cambria Math"/>
                    <w:noProof/>
                    <w:sz w:val="28"/>
                    <w:szCs w:val="28"/>
                  </w:rPr>
                  <m:t xml:space="preserve"> </m:t>
                </m:r>
                <m:d>
                  <m:dPr>
                    <m:ctrlPr>
                      <w:rPr>
                        <w:rFonts w:ascii="Cambria Math" w:hAnsi="Cambria Math" w:cs="Cambria Math"/>
                        <w:i/>
                        <w:noProof/>
                        <w:sz w:val="28"/>
                        <w:szCs w:val="28"/>
                        <w:lang w:val="en-US"/>
                      </w:rPr>
                    </m:ctrlPr>
                  </m:dPr>
                  <m:e>
                    <m:sSub>
                      <m:sSubPr>
                        <m:ctrlPr>
                          <w:rPr>
                            <w:rFonts w:ascii="Cambria Math" w:hAnsi="Cambria Math" w:cs="Cambria Math"/>
                            <w:i/>
                            <w:noProof/>
                            <w:sz w:val="28"/>
                            <w:szCs w:val="28"/>
                            <w:lang w:val="en-US"/>
                          </w:rPr>
                        </m:ctrlPr>
                      </m:sSubPr>
                      <m:e>
                        <m:r>
                          <w:rPr>
                            <w:rFonts w:ascii="Cambria Math" w:hAnsi="Cambria Math" w:cs="Cambria Math"/>
                            <w:noProof/>
                            <w:sz w:val="28"/>
                            <w:szCs w:val="28"/>
                            <w:lang w:val="en-US"/>
                          </w:rPr>
                          <m:t>n</m:t>
                        </m:r>
                      </m:e>
                      <m:sub>
                        <m:r>
                          <w:rPr>
                            <w:rFonts w:ascii="Cambria Math" w:hAnsi="Cambria Math" w:cs="Cambria Math"/>
                            <w:noProof/>
                            <w:sz w:val="28"/>
                            <w:szCs w:val="28"/>
                          </w:rPr>
                          <m:t>11</m:t>
                        </m:r>
                      </m:sub>
                    </m:sSub>
                    <m:sSub>
                      <m:sSubPr>
                        <m:ctrlPr>
                          <w:rPr>
                            <w:rFonts w:ascii="Cambria Math" w:hAnsi="Cambria Math" w:cs="Cambria Math"/>
                            <w:i/>
                            <w:noProof/>
                            <w:sz w:val="28"/>
                            <w:szCs w:val="28"/>
                            <w:lang w:val="en-US"/>
                          </w:rPr>
                        </m:ctrlPr>
                      </m:sSubPr>
                      <m:e>
                        <m:r>
                          <w:rPr>
                            <w:rFonts w:ascii="Cambria Math" w:hAnsi="Cambria Math" w:cs="Cambria Math"/>
                            <w:noProof/>
                            <w:sz w:val="28"/>
                            <w:szCs w:val="28"/>
                            <w:lang w:val="en-US"/>
                          </w:rPr>
                          <m:t>n</m:t>
                        </m:r>
                      </m:e>
                      <m:sub>
                        <m:r>
                          <w:rPr>
                            <w:rFonts w:ascii="Cambria Math" w:hAnsi="Cambria Math" w:cs="Cambria Math"/>
                            <w:noProof/>
                            <w:sz w:val="28"/>
                            <w:szCs w:val="28"/>
                          </w:rPr>
                          <m:t>22</m:t>
                        </m:r>
                      </m:sub>
                    </m:sSub>
                    <m:r>
                      <w:rPr>
                        <w:rFonts w:ascii="Cambria Math" w:hAnsi="Cambria Math" w:cs="Cambria Math"/>
                        <w:noProof/>
                        <w:sz w:val="28"/>
                        <w:szCs w:val="28"/>
                      </w:rPr>
                      <m:t xml:space="preserve">- </m:t>
                    </m:r>
                    <m:sSub>
                      <m:sSubPr>
                        <m:ctrlPr>
                          <w:rPr>
                            <w:rFonts w:ascii="Cambria Math" w:hAnsi="Cambria Math" w:cs="Cambria Math"/>
                            <w:i/>
                            <w:noProof/>
                            <w:sz w:val="28"/>
                            <w:szCs w:val="28"/>
                            <w:lang w:val="en-US"/>
                          </w:rPr>
                        </m:ctrlPr>
                      </m:sSubPr>
                      <m:e>
                        <m:r>
                          <w:rPr>
                            <w:rFonts w:ascii="Cambria Math" w:hAnsi="Cambria Math" w:cs="Cambria Math"/>
                            <w:noProof/>
                            <w:sz w:val="28"/>
                            <w:szCs w:val="28"/>
                            <w:lang w:val="en-US"/>
                          </w:rPr>
                          <m:t>n</m:t>
                        </m:r>
                      </m:e>
                      <m:sub>
                        <m:r>
                          <w:rPr>
                            <w:rFonts w:ascii="Cambria Math" w:hAnsi="Cambria Math" w:cs="Cambria Math"/>
                            <w:noProof/>
                            <w:sz w:val="28"/>
                            <w:szCs w:val="28"/>
                          </w:rPr>
                          <m:t>12</m:t>
                        </m:r>
                      </m:sub>
                    </m:sSub>
                    <m:sSub>
                      <m:sSubPr>
                        <m:ctrlPr>
                          <w:rPr>
                            <w:rFonts w:ascii="Cambria Math" w:hAnsi="Cambria Math" w:cs="Cambria Math"/>
                            <w:i/>
                            <w:noProof/>
                            <w:sz w:val="28"/>
                            <w:szCs w:val="28"/>
                            <w:lang w:val="en-US"/>
                          </w:rPr>
                        </m:ctrlPr>
                      </m:sSubPr>
                      <m:e>
                        <m:r>
                          <w:rPr>
                            <w:rFonts w:ascii="Cambria Math" w:hAnsi="Cambria Math" w:cs="Cambria Math"/>
                            <w:noProof/>
                            <w:sz w:val="28"/>
                            <w:szCs w:val="28"/>
                            <w:lang w:val="en-US"/>
                          </w:rPr>
                          <m:t>n</m:t>
                        </m:r>
                      </m:e>
                      <m:sub>
                        <m:r>
                          <w:rPr>
                            <w:rFonts w:ascii="Cambria Math" w:hAnsi="Cambria Math" w:cs="Cambria Math"/>
                            <w:noProof/>
                            <w:sz w:val="28"/>
                            <w:szCs w:val="28"/>
                          </w:rPr>
                          <m:t>21</m:t>
                        </m:r>
                      </m:sub>
                    </m:sSub>
                  </m:e>
                </m:d>
              </m:e>
            </m:rad>
          </m:num>
          <m:den>
            <m:rad>
              <m:radPr>
                <m:degHide m:val="1"/>
                <m:ctrlPr>
                  <w:rPr>
                    <w:rFonts w:ascii="Cambria Math" w:hAnsi="Cambria Math"/>
                    <w:i/>
                    <w:noProof/>
                    <w:sz w:val="28"/>
                    <w:szCs w:val="28"/>
                    <w:lang w:val="en-US"/>
                  </w:rPr>
                </m:ctrlPr>
              </m:radPr>
              <m:deg/>
              <m:e>
                <m:sSub>
                  <m:sSubPr>
                    <m:ctrlPr>
                      <w:rPr>
                        <w:rFonts w:ascii="Cambria Math" w:hAnsi="Cambria Math"/>
                        <w:i/>
                        <w:noProof/>
                        <w:sz w:val="28"/>
                        <w:szCs w:val="28"/>
                        <w:lang w:val="en-US"/>
                      </w:rPr>
                    </m:ctrlPr>
                  </m:sSubPr>
                  <m:e>
                    <m:r>
                      <w:rPr>
                        <w:rFonts w:ascii="Cambria Math" w:hAnsi="Cambria Math"/>
                        <w:noProof/>
                        <w:sz w:val="28"/>
                        <w:szCs w:val="28"/>
                        <w:lang w:val="en-US"/>
                      </w:rPr>
                      <m:t>n</m:t>
                    </m:r>
                  </m:e>
                  <m:sub>
                    <m:r>
                      <w:rPr>
                        <w:rFonts w:ascii="Cambria Math" w:hAnsi="Cambria Math"/>
                        <w:noProof/>
                        <w:sz w:val="28"/>
                        <w:szCs w:val="28"/>
                      </w:rPr>
                      <m:t>1.</m:t>
                    </m:r>
                  </m:sub>
                </m:sSub>
                <m:sSub>
                  <m:sSubPr>
                    <m:ctrlPr>
                      <w:rPr>
                        <w:rFonts w:ascii="Cambria Math" w:hAnsi="Cambria Math"/>
                        <w:i/>
                        <w:noProof/>
                        <w:sz w:val="28"/>
                        <w:szCs w:val="28"/>
                        <w:lang w:val="en-US"/>
                      </w:rPr>
                    </m:ctrlPr>
                  </m:sSubPr>
                  <m:e>
                    <m:r>
                      <w:rPr>
                        <w:rFonts w:ascii="Cambria Math" w:hAnsi="Cambria Math"/>
                        <w:noProof/>
                        <w:sz w:val="28"/>
                        <w:szCs w:val="28"/>
                        <w:lang w:val="en-US"/>
                      </w:rPr>
                      <m:t>n</m:t>
                    </m:r>
                  </m:e>
                  <m:sub>
                    <m:r>
                      <w:rPr>
                        <w:rFonts w:ascii="Cambria Math" w:hAnsi="Cambria Math"/>
                        <w:noProof/>
                        <w:sz w:val="28"/>
                        <w:szCs w:val="28"/>
                      </w:rPr>
                      <m:t>2.</m:t>
                    </m:r>
                  </m:sub>
                </m:sSub>
                <m:sSub>
                  <m:sSubPr>
                    <m:ctrlPr>
                      <w:rPr>
                        <w:rFonts w:ascii="Cambria Math" w:hAnsi="Cambria Math"/>
                        <w:i/>
                        <w:noProof/>
                        <w:sz w:val="28"/>
                        <w:szCs w:val="28"/>
                        <w:lang w:val="en-US"/>
                      </w:rPr>
                    </m:ctrlPr>
                  </m:sSubPr>
                  <m:e>
                    <m:r>
                      <w:rPr>
                        <w:rFonts w:ascii="Cambria Math" w:hAnsi="Cambria Math"/>
                        <w:noProof/>
                        <w:sz w:val="28"/>
                        <w:szCs w:val="28"/>
                        <w:lang w:val="en-US"/>
                      </w:rPr>
                      <m:t>n</m:t>
                    </m:r>
                  </m:e>
                  <m:sub>
                    <m:r>
                      <w:rPr>
                        <w:rFonts w:ascii="Cambria Math" w:hAnsi="Cambria Math"/>
                        <w:noProof/>
                        <w:sz w:val="28"/>
                        <w:szCs w:val="28"/>
                      </w:rPr>
                      <m:t>.1</m:t>
                    </m:r>
                  </m:sub>
                </m:sSub>
                <m:sSub>
                  <m:sSubPr>
                    <m:ctrlPr>
                      <w:rPr>
                        <w:rFonts w:ascii="Cambria Math" w:hAnsi="Cambria Math"/>
                        <w:i/>
                        <w:noProof/>
                        <w:sz w:val="28"/>
                        <w:szCs w:val="28"/>
                        <w:lang w:val="en-US"/>
                      </w:rPr>
                    </m:ctrlPr>
                  </m:sSubPr>
                  <m:e>
                    <m:r>
                      <w:rPr>
                        <w:rFonts w:ascii="Cambria Math" w:hAnsi="Cambria Math"/>
                        <w:noProof/>
                        <w:sz w:val="28"/>
                        <w:szCs w:val="28"/>
                        <w:lang w:val="en-US"/>
                      </w:rPr>
                      <m:t>n</m:t>
                    </m:r>
                  </m:e>
                  <m:sub>
                    <m:r>
                      <w:rPr>
                        <w:rFonts w:ascii="Cambria Math" w:hAnsi="Cambria Math"/>
                        <w:noProof/>
                        <w:sz w:val="28"/>
                        <w:szCs w:val="28"/>
                      </w:rPr>
                      <m:t>.2</m:t>
                    </m:r>
                  </m:sub>
                </m:sSub>
              </m:e>
            </m:rad>
          </m:den>
        </m:f>
      </m:oMath>
      <w:r w:rsidR="002507A0">
        <w:rPr>
          <w:rFonts w:ascii="Times New Roman" w:hAnsi="Times New Roman"/>
          <w:noProof/>
          <w:sz w:val="28"/>
          <w:szCs w:val="28"/>
        </w:rPr>
        <w:t xml:space="preserve">                                             </w:t>
      </w:r>
      <w:r w:rsidR="007E6317" w:rsidRPr="00A91A02">
        <w:rPr>
          <w:rFonts w:ascii="Arial" w:hAnsi="Arial" w:cs="Arial"/>
          <w:noProof/>
        </w:rPr>
        <w:t>(2</w:t>
      </w:r>
      <w:r w:rsidR="002507A0" w:rsidRPr="00A91A02">
        <w:rPr>
          <w:rFonts w:ascii="Arial" w:hAnsi="Arial" w:cs="Arial"/>
          <w:noProof/>
        </w:rPr>
        <w:t>)</w:t>
      </w:r>
    </w:p>
    <w:p w:rsidR="00984D79" w:rsidRDefault="00984D79" w:rsidP="00984D79">
      <w:pPr>
        <w:pStyle w:val="Style11"/>
        <w:widowControl/>
        <w:ind w:firstLine="567"/>
        <w:jc w:val="center"/>
        <w:rPr>
          <w:rFonts w:ascii="Times New Roman" w:hAnsi="Times New Roman"/>
          <w:noProof/>
          <w:sz w:val="28"/>
          <w:szCs w:val="28"/>
        </w:rPr>
      </w:pPr>
    </w:p>
    <w:p w:rsidR="00984D79" w:rsidRPr="006503A8" w:rsidRDefault="00984D79" w:rsidP="00984D79">
      <w:pPr>
        <w:pStyle w:val="Style11"/>
        <w:ind w:firstLine="567"/>
        <w:jc w:val="both"/>
        <w:rPr>
          <w:rStyle w:val="FontStyle33"/>
          <w:b w:val="0"/>
          <w:sz w:val="24"/>
          <w:szCs w:val="24"/>
        </w:rPr>
      </w:pPr>
      <w:r w:rsidRPr="006503A8">
        <w:rPr>
          <w:rStyle w:val="FontStyle33"/>
          <w:b w:val="0"/>
          <w:sz w:val="24"/>
          <w:szCs w:val="24"/>
        </w:rPr>
        <w:t xml:space="preserve">Значение p, связанное со статистическим критерием, </w:t>
      </w:r>
      <w:r w:rsidRPr="00097C9A">
        <w:rPr>
          <w:rStyle w:val="FontStyle33"/>
          <w:b w:val="0"/>
          <w:i/>
          <w:sz w:val="24"/>
          <w:szCs w:val="24"/>
        </w:rPr>
        <w:t>T</w:t>
      </w:r>
      <w:r w:rsidRPr="00A615F1">
        <w:rPr>
          <w:rStyle w:val="FontStyle33"/>
          <w:b w:val="0"/>
          <w:sz w:val="24"/>
          <w:szCs w:val="24"/>
          <w:vertAlign w:val="subscript"/>
        </w:rPr>
        <w:t>1</w:t>
      </w:r>
      <w:r w:rsidRPr="006503A8">
        <w:rPr>
          <w:rStyle w:val="FontStyle33"/>
          <w:b w:val="0"/>
          <w:sz w:val="24"/>
          <w:szCs w:val="24"/>
        </w:rPr>
        <w:t xml:space="preserve"> в формуле (2), можно рассчитать, например, с помощью функции электронной таблицы, такой как функция Excel’s</w:t>
      </w:r>
      <w:r w:rsidRPr="00D30EA1">
        <w:rPr>
          <w:rStyle w:val="FontStyle33"/>
          <w:b w:val="0"/>
          <w:sz w:val="24"/>
          <w:szCs w:val="24"/>
          <w:vertAlign w:val="superscript"/>
        </w:rPr>
        <w:t>1</w:t>
      </w:r>
      <w:r w:rsidRPr="006503A8">
        <w:rPr>
          <w:rStyle w:val="FontStyle33"/>
          <w:b w:val="0"/>
          <w:sz w:val="24"/>
          <w:szCs w:val="24"/>
        </w:rPr>
        <w:t xml:space="preserve"> NORM.S.DIST. Значение p будет отображаться в ячейке, которая содержит «=1-NORM.S.DIST(T1,TRUE)», где </w:t>
      </w:r>
      <w:r w:rsidRPr="00097C9A">
        <w:rPr>
          <w:rStyle w:val="FontStyle33"/>
          <w:b w:val="0"/>
          <w:i/>
          <w:sz w:val="24"/>
          <w:szCs w:val="24"/>
        </w:rPr>
        <w:t>T</w:t>
      </w:r>
      <w:r w:rsidRPr="00A615F1">
        <w:rPr>
          <w:rStyle w:val="FontStyle33"/>
          <w:b w:val="0"/>
          <w:sz w:val="24"/>
          <w:szCs w:val="24"/>
          <w:vertAlign w:val="subscript"/>
        </w:rPr>
        <w:t>1</w:t>
      </w:r>
      <w:r w:rsidRPr="006503A8">
        <w:rPr>
          <w:rStyle w:val="FontStyle33"/>
          <w:b w:val="0"/>
          <w:sz w:val="24"/>
          <w:szCs w:val="24"/>
        </w:rPr>
        <w:t>- значение статистического критерия в Формуле (2).</w:t>
      </w:r>
    </w:p>
    <w:p w:rsidR="00984D79" w:rsidRPr="006503A8" w:rsidRDefault="00984D79" w:rsidP="00984D79">
      <w:pPr>
        <w:pStyle w:val="Style11"/>
        <w:ind w:firstLine="567"/>
        <w:jc w:val="both"/>
        <w:rPr>
          <w:rStyle w:val="FontStyle33"/>
          <w:b w:val="0"/>
          <w:sz w:val="24"/>
          <w:szCs w:val="24"/>
        </w:rPr>
      </w:pPr>
      <w:r w:rsidRPr="006503A8">
        <w:rPr>
          <w:rStyle w:val="FontStyle33"/>
          <w:b w:val="0"/>
          <w:sz w:val="24"/>
          <w:szCs w:val="24"/>
        </w:rPr>
        <w:t xml:space="preserve">Обратите внимание, что для размеров образцов, меньших, чем те, которые обычно встречаются в </w:t>
      </w:r>
      <w:r>
        <w:rPr>
          <w:rStyle w:val="FontStyle33"/>
          <w:b w:val="0"/>
          <w:sz w:val="24"/>
          <w:szCs w:val="24"/>
        </w:rPr>
        <w:t>органолептически</w:t>
      </w:r>
      <w:r w:rsidRPr="006503A8">
        <w:rPr>
          <w:rStyle w:val="FontStyle33"/>
          <w:b w:val="0"/>
          <w:sz w:val="24"/>
          <w:szCs w:val="24"/>
        </w:rPr>
        <w:t>х испытаниях, данные испытаний «А» - «</w:t>
      </w:r>
      <w:r>
        <w:rPr>
          <w:rStyle w:val="FontStyle33"/>
          <w:b w:val="0"/>
          <w:sz w:val="24"/>
          <w:szCs w:val="24"/>
        </w:rPr>
        <w:t>Не</w:t>
      </w:r>
      <w:proofErr w:type="gramStart"/>
      <w:r>
        <w:rPr>
          <w:rStyle w:val="FontStyle33"/>
          <w:b w:val="0"/>
          <w:sz w:val="24"/>
          <w:szCs w:val="24"/>
        </w:rPr>
        <w:t xml:space="preserve"> А</w:t>
      </w:r>
      <w:proofErr w:type="gramEnd"/>
      <w:r w:rsidRPr="006503A8">
        <w:rPr>
          <w:rStyle w:val="FontStyle33"/>
          <w:b w:val="0"/>
          <w:sz w:val="24"/>
          <w:szCs w:val="24"/>
        </w:rPr>
        <w:t>» также могут быть исследованы с использованием точного теста Фишера.</w:t>
      </w:r>
    </w:p>
    <w:p w:rsidR="00984D79" w:rsidRDefault="00984D79" w:rsidP="00984D79">
      <w:pPr>
        <w:pStyle w:val="Style11"/>
        <w:widowControl/>
        <w:ind w:firstLine="567"/>
        <w:jc w:val="both"/>
        <w:rPr>
          <w:rStyle w:val="FontStyle33"/>
          <w:b w:val="0"/>
          <w:sz w:val="24"/>
          <w:szCs w:val="24"/>
        </w:rPr>
      </w:pPr>
      <w:r w:rsidRPr="006503A8">
        <w:rPr>
          <w:rStyle w:val="FontStyle33"/>
          <w:b w:val="0"/>
          <w:sz w:val="24"/>
          <w:szCs w:val="24"/>
        </w:rPr>
        <w:t xml:space="preserve">Некоторые примеры приведены </w:t>
      </w:r>
      <w:r w:rsidR="0078340C">
        <w:rPr>
          <w:rStyle w:val="FontStyle33"/>
          <w:b w:val="0"/>
          <w:sz w:val="24"/>
          <w:szCs w:val="24"/>
        </w:rPr>
        <w:t>в п</w:t>
      </w:r>
      <w:r w:rsidRPr="006503A8">
        <w:rPr>
          <w:rStyle w:val="FontStyle33"/>
          <w:b w:val="0"/>
          <w:sz w:val="24"/>
          <w:szCs w:val="24"/>
        </w:rPr>
        <w:t>риложении А.</w:t>
      </w:r>
    </w:p>
    <w:p w:rsidR="00984D79" w:rsidRDefault="00984D79" w:rsidP="00984D79">
      <w:pPr>
        <w:pStyle w:val="Style11"/>
        <w:widowControl/>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FA35B2" w:rsidRDefault="00FA35B2" w:rsidP="00984D79">
      <w:pPr>
        <w:pStyle w:val="Style11"/>
        <w:ind w:firstLine="567"/>
        <w:jc w:val="both"/>
        <w:rPr>
          <w:rStyle w:val="FontStyle33"/>
          <w:b w:val="0"/>
          <w:sz w:val="24"/>
          <w:szCs w:val="24"/>
        </w:rPr>
      </w:pPr>
    </w:p>
    <w:p w:rsidR="00FA35B2" w:rsidRDefault="00FA35B2" w:rsidP="00FA35B2">
      <w:pPr>
        <w:pStyle w:val="Style11"/>
        <w:widowControl/>
        <w:ind w:firstLine="567"/>
        <w:jc w:val="both"/>
        <w:rPr>
          <w:rStyle w:val="FontStyle33"/>
          <w:rFonts w:ascii="Times New Roman" w:hAnsi="Times New Roman" w:cs="Times New Roman"/>
          <w:b w:val="0"/>
          <w:sz w:val="24"/>
          <w:szCs w:val="24"/>
        </w:rPr>
      </w:pPr>
    </w:p>
    <w:p w:rsidR="00FA35B2" w:rsidRDefault="00FA35B2" w:rsidP="00FA35B2">
      <w:pPr>
        <w:pStyle w:val="Style11"/>
        <w:widowControl/>
        <w:ind w:firstLine="567"/>
        <w:jc w:val="both"/>
        <w:rPr>
          <w:rStyle w:val="FontStyle33"/>
          <w:rFonts w:ascii="Times New Roman" w:hAnsi="Times New Roman" w:cs="Times New Roman"/>
          <w:b w:val="0"/>
          <w:sz w:val="24"/>
          <w:szCs w:val="24"/>
        </w:rPr>
      </w:pPr>
    </w:p>
    <w:p w:rsidR="00FA35B2" w:rsidRPr="00FA35B2" w:rsidRDefault="00FA35B2" w:rsidP="00FA35B2">
      <w:pPr>
        <w:pStyle w:val="Style11"/>
        <w:widowControl/>
        <w:ind w:firstLine="567"/>
        <w:jc w:val="both"/>
        <w:rPr>
          <w:rStyle w:val="FontStyle33"/>
          <w:rFonts w:ascii="Times New Roman" w:hAnsi="Times New Roman" w:cs="Times New Roman"/>
          <w:b w:val="0"/>
          <w:sz w:val="24"/>
          <w:szCs w:val="24"/>
        </w:rPr>
      </w:pPr>
      <w:r>
        <w:rPr>
          <w:rStyle w:val="FontStyle33"/>
          <w:rFonts w:ascii="Times New Roman" w:hAnsi="Times New Roman" w:cs="Times New Roman"/>
          <w:b w:val="0"/>
          <w:sz w:val="24"/>
          <w:szCs w:val="24"/>
        </w:rPr>
        <w:t>____________</w:t>
      </w:r>
    </w:p>
    <w:p w:rsidR="00FA35B2" w:rsidRPr="00D30EA1" w:rsidRDefault="00FA35B2" w:rsidP="00FA35B2">
      <w:pPr>
        <w:pStyle w:val="Style11"/>
        <w:widowControl/>
        <w:ind w:firstLine="567"/>
        <w:jc w:val="both"/>
        <w:rPr>
          <w:rStyle w:val="FontStyle33"/>
          <w:b w:val="0"/>
        </w:rPr>
      </w:pPr>
      <w:r w:rsidRPr="00D30EA1">
        <w:rPr>
          <w:rStyle w:val="FontStyle33"/>
          <w:b w:val="0"/>
          <w:vertAlign w:val="superscript"/>
        </w:rPr>
        <w:t>1)</w:t>
      </w:r>
      <w:r w:rsidRPr="00D30EA1">
        <w:rPr>
          <w:rStyle w:val="FontStyle33"/>
          <w:b w:val="0"/>
        </w:rPr>
        <w:t xml:space="preserve"> </w:t>
      </w:r>
      <w:proofErr w:type="spellStart"/>
      <w:r w:rsidRPr="00D30EA1">
        <w:rPr>
          <w:rStyle w:val="FontStyle33"/>
          <w:b w:val="0"/>
        </w:rPr>
        <w:t>Excel</w:t>
      </w:r>
      <w:proofErr w:type="spellEnd"/>
      <w:r w:rsidRPr="00D30EA1">
        <w:rPr>
          <w:rStyle w:val="FontStyle33"/>
          <w:b w:val="0"/>
        </w:rPr>
        <w:t xml:space="preserve"> - это торговая марка продукта, поставляемого </w:t>
      </w:r>
      <w:proofErr w:type="spellStart"/>
      <w:r w:rsidRPr="00D30EA1">
        <w:rPr>
          <w:rStyle w:val="FontStyle33"/>
          <w:b w:val="0"/>
        </w:rPr>
        <w:t>Microsoft</w:t>
      </w:r>
      <w:proofErr w:type="spellEnd"/>
      <w:r w:rsidRPr="00D30EA1">
        <w:rPr>
          <w:rStyle w:val="FontStyle33"/>
          <w:b w:val="0"/>
        </w:rPr>
        <w:t>. Эта информация предоставлена для удобства пользователей этого документа и не является одобрением ISO названного продукта. Эквивалентные продукты могут использоваться, если показано, что они приводят к одинаковым результатам.</w:t>
      </w:r>
    </w:p>
    <w:p w:rsidR="00984D79" w:rsidRPr="00097C9A" w:rsidRDefault="00984D79" w:rsidP="00984D79">
      <w:pPr>
        <w:pStyle w:val="Style11"/>
        <w:ind w:firstLine="567"/>
        <w:jc w:val="center"/>
        <w:rPr>
          <w:rStyle w:val="FontStyle33"/>
          <w:sz w:val="24"/>
          <w:szCs w:val="24"/>
        </w:rPr>
      </w:pPr>
      <w:r w:rsidRPr="00097C9A">
        <w:rPr>
          <w:rStyle w:val="FontStyle33"/>
          <w:sz w:val="24"/>
          <w:szCs w:val="24"/>
        </w:rPr>
        <w:lastRenderedPageBreak/>
        <w:t>Приложение</w:t>
      </w:r>
      <w:proofErr w:type="gramStart"/>
      <w:r>
        <w:rPr>
          <w:rStyle w:val="FontStyle33"/>
          <w:sz w:val="24"/>
          <w:szCs w:val="24"/>
        </w:rPr>
        <w:t xml:space="preserve"> А</w:t>
      </w:r>
      <w:proofErr w:type="gramEnd"/>
    </w:p>
    <w:p w:rsidR="00984D79" w:rsidRDefault="00984D79" w:rsidP="00984D79">
      <w:pPr>
        <w:pStyle w:val="Style11"/>
        <w:ind w:firstLine="567"/>
        <w:jc w:val="center"/>
        <w:rPr>
          <w:rStyle w:val="FontStyle33"/>
          <w:b w:val="0"/>
          <w:sz w:val="24"/>
          <w:szCs w:val="24"/>
        </w:rPr>
      </w:pPr>
      <w:r w:rsidRPr="00F01E04">
        <w:rPr>
          <w:rStyle w:val="FontStyle33"/>
          <w:b w:val="0"/>
          <w:sz w:val="24"/>
          <w:szCs w:val="24"/>
        </w:rPr>
        <w:t>(справочное)</w:t>
      </w:r>
    </w:p>
    <w:p w:rsidR="00984D79" w:rsidRPr="00F01E04" w:rsidRDefault="00984D79" w:rsidP="00984D79">
      <w:pPr>
        <w:pStyle w:val="Style11"/>
        <w:ind w:firstLine="567"/>
        <w:jc w:val="both"/>
        <w:rPr>
          <w:rStyle w:val="FontStyle33"/>
          <w:b w:val="0"/>
          <w:sz w:val="24"/>
          <w:szCs w:val="24"/>
        </w:rPr>
      </w:pPr>
    </w:p>
    <w:p w:rsidR="00984D79" w:rsidRPr="00097C9A" w:rsidRDefault="00984D79" w:rsidP="00984D79">
      <w:pPr>
        <w:pStyle w:val="Style11"/>
        <w:ind w:firstLine="567"/>
        <w:jc w:val="center"/>
        <w:rPr>
          <w:rStyle w:val="FontStyle33"/>
          <w:sz w:val="24"/>
          <w:szCs w:val="24"/>
        </w:rPr>
      </w:pPr>
      <w:r w:rsidRPr="00097C9A">
        <w:rPr>
          <w:rStyle w:val="FontStyle33"/>
          <w:sz w:val="24"/>
          <w:szCs w:val="24"/>
        </w:rPr>
        <w:t>Пр</w:t>
      </w:r>
      <w:r>
        <w:rPr>
          <w:rStyle w:val="FontStyle33"/>
          <w:sz w:val="24"/>
          <w:szCs w:val="24"/>
        </w:rPr>
        <w:t xml:space="preserve">имеры применения испытания «А» - </w:t>
      </w:r>
      <w:r w:rsidRPr="00097C9A">
        <w:rPr>
          <w:rStyle w:val="FontStyle33"/>
          <w:sz w:val="24"/>
          <w:szCs w:val="24"/>
        </w:rPr>
        <w:t>«</w:t>
      </w:r>
      <w:r>
        <w:rPr>
          <w:rStyle w:val="FontStyle33"/>
          <w:sz w:val="24"/>
          <w:szCs w:val="24"/>
        </w:rPr>
        <w:t>Не</w:t>
      </w:r>
      <w:proofErr w:type="gramStart"/>
      <w:r>
        <w:rPr>
          <w:rStyle w:val="FontStyle33"/>
          <w:sz w:val="24"/>
          <w:szCs w:val="24"/>
        </w:rPr>
        <w:t xml:space="preserve"> А</w:t>
      </w:r>
      <w:proofErr w:type="gramEnd"/>
      <w:r w:rsidRPr="00097C9A">
        <w:rPr>
          <w:rStyle w:val="FontStyle33"/>
          <w:sz w:val="24"/>
          <w:szCs w:val="24"/>
        </w:rPr>
        <w:t>»</w:t>
      </w:r>
      <w:r>
        <w:rPr>
          <w:rStyle w:val="FontStyle33"/>
          <w:sz w:val="24"/>
          <w:szCs w:val="24"/>
        </w:rPr>
        <w:t xml:space="preserve">  </w:t>
      </w:r>
    </w:p>
    <w:p w:rsidR="00984D79" w:rsidRPr="00F01E04" w:rsidRDefault="00984D79" w:rsidP="00984D79">
      <w:pPr>
        <w:pStyle w:val="Style11"/>
        <w:ind w:firstLine="567"/>
        <w:jc w:val="both"/>
        <w:rPr>
          <w:rStyle w:val="FontStyle33"/>
          <w:b w:val="0"/>
          <w:sz w:val="24"/>
          <w:szCs w:val="24"/>
        </w:rPr>
      </w:pPr>
    </w:p>
    <w:p w:rsidR="00984D79" w:rsidRPr="00097C9A" w:rsidRDefault="00984D79" w:rsidP="00984D79">
      <w:pPr>
        <w:pStyle w:val="Style11"/>
        <w:ind w:firstLine="567"/>
        <w:jc w:val="both"/>
        <w:rPr>
          <w:rStyle w:val="FontStyle33"/>
          <w:sz w:val="24"/>
          <w:szCs w:val="24"/>
        </w:rPr>
      </w:pPr>
      <w:r w:rsidRPr="00097C9A">
        <w:rPr>
          <w:rStyle w:val="FontStyle33"/>
          <w:sz w:val="24"/>
          <w:szCs w:val="24"/>
        </w:rPr>
        <w:t>А.1 Пример 1</w:t>
      </w: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Распознавание сладкого вкуса сахарозы (раздражитель «А»), вызванного подсластителем (раздражитель «</w:t>
      </w:r>
      <w:r>
        <w:rPr>
          <w:rStyle w:val="FontStyle33"/>
          <w:b w:val="0"/>
          <w:sz w:val="24"/>
          <w:szCs w:val="24"/>
        </w:rPr>
        <w:t>Не</w:t>
      </w:r>
      <w:proofErr w:type="gramStart"/>
      <w:r>
        <w:rPr>
          <w:rStyle w:val="FontStyle33"/>
          <w:b w:val="0"/>
          <w:sz w:val="24"/>
          <w:szCs w:val="24"/>
        </w:rPr>
        <w:t xml:space="preserve"> А</w:t>
      </w:r>
      <w:proofErr w:type="gramEnd"/>
      <w:r w:rsidRPr="00F01E04">
        <w:rPr>
          <w:rStyle w:val="FontStyle33"/>
          <w:b w:val="0"/>
          <w:sz w:val="24"/>
          <w:szCs w:val="24"/>
        </w:rPr>
        <w:t>»).</w:t>
      </w: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Оба вещества представлены в виде водных растворов в концентрации, соответствующей степени сладости, эквивалентной той, которую дает раствор сахаро</w:t>
      </w:r>
      <w:r>
        <w:rPr>
          <w:rStyle w:val="FontStyle33"/>
          <w:b w:val="0"/>
          <w:sz w:val="24"/>
          <w:szCs w:val="24"/>
        </w:rPr>
        <w:t>зы 40 г</w:t>
      </w:r>
      <w:r w:rsidRPr="00F01E04">
        <w:rPr>
          <w:rStyle w:val="FontStyle33"/>
          <w:b w:val="0"/>
          <w:sz w:val="24"/>
          <w:szCs w:val="24"/>
        </w:rPr>
        <w:t>/л.</w:t>
      </w:r>
    </w:p>
    <w:p w:rsidR="00984D79" w:rsidRPr="00F01E04" w:rsidRDefault="00984D79" w:rsidP="00984D79">
      <w:pPr>
        <w:pStyle w:val="Style11"/>
        <w:ind w:firstLine="567"/>
        <w:jc w:val="both"/>
        <w:rPr>
          <w:rStyle w:val="FontStyle33"/>
          <w:b w:val="0"/>
          <w:sz w:val="24"/>
          <w:szCs w:val="24"/>
        </w:rPr>
      </w:pPr>
      <w:r>
        <w:rPr>
          <w:rStyle w:val="FontStyle33"/>
          <w:b w:val="0"/>
          <w:sz w:val="24"/>
          <w:szCs w:val="24"/>
        </w:rPr>
        <w:t>Число</w:t>
      </w:r>
      <w:r w:rsidRPr="00F01E04">
        <w:rPr>
          <w:rStyle w:val="FontStyle33"/>
          <w:b w:val="0"/>
          <w:sz w:val="24"/>
          <w:szCs w:val="24"/>
        </w:rPr>
        <w:t xml:space="preserve"> экспертов: 20.</w:t>
      </w:r>
    </w:p>
    <w:p w:rsidR="00984D79" w:rsidRPr="00F01E04" w:rsidRDefault="00984D79" w:rsidP="00984D79">
      <w:pPr>
        <w:pStyle w:val="Style11"/>
        <w:ind w:firstLine="567"/>
        <w:jc w:val="both"/>
        <w:rPr>
          <w:rStyle w:val="FontStyle33"/>
          <w:b w:val="0"/>
          <w:sz w:val="24"/>
          <w:szCs w:val="24"/>
        </w:rPr>
      </w:pPr>
      <w:r>
        <w:rPr>
          <w:rStyle w:val="FontStyle33"/>
          <w:b w:val="0"/>
          <w:sz w:val="24"/>
          <w:szCs w:val="24"/>
        </w:rPr>
        <w:t>Число</w:t>
      </w:r>
      <w:r w:rsidRPr="00F01E04">
        <w:rPr>
          <w:rStyle w:val="FontStyle33"/>
          <w:b w:val="0"/>
          <w:sz w:val="24"/>
          <w:szCs w:val="24"/>
        </w:rPr>
        <w:t xml:space="preserve"> образцов на одного эксперта: </w:t>
      </w:r>
      <w:r>
        <w:rPr>
          <w:rStyle w:val="FontStyle33"/>
          <w:b w:val="0"/>
          <w:sz w:val="24"/>
          <w:szCs w:val="24"/>
        </w:rPr>
        <w:t>пять</w:t>
      </w:r>
      <w:r w:rsidRPr="00F01E04">
        <w:rPr>
          <w:rStyle w:val="FontStyle33"/>
          <w:b w:val="0"/>
          <w:sz w:val="24"/>
          <w:szCs w:val="24"/>
        </w:rPr>
        <w:t xml:space="preserve"> «А» и </w:t>
      </w:r>
      <w:r>
        <w:rPr>
          <w:rStyle w:val="FontStyle33"/>
          <w:b w:val="0"/>
          <w:sz w:val="24"/>
          <w:szCs w:val="24"/>
        </w:rPr>
        <w:t>пять</w:t>
      </w:r>
      <w:r w:rsidRPr="00F01E04">
        <w:rPr>
          <w:rStyle w:val="FontStyle33"/>
          <w:b w:val="0"/>
          <w:sz w:val="24"/>
          <w:szCs w:val="24"/>
        </w:rPr>
        <w:t xml:space="preserve"> «</w:t>
      </w:r>
      <w:r>
        <w:rPr>
          <w:rStyle w:val="FontStyle33"/>
          <w:b w:val="0"/>
          <w:sz w:val="24"/>
          <w:szCs w:val="24"/>
        </w:rPr>
        <w:t>Не</w:t>
      </w:r>
      <w:proofErr w:type="gramStart"/>
      <w:r>
        <w:rPr>
          <w:rStyle w:val="FontStyle33"/>
          <w:b w:val="0"/>
          <w:sz w:val="24"/>
          <w:szCs w:val="24"/>
        </w:rPr>
        <w:t xml:space="preserve"> А</w:t>
      </w:r>
      <w:proofErr w:type="gramEnd"/>
      <w:r w:rsidRPr="00F01E04">
        <w:rPr>
          <w:rStyle w:val="FontStyle33"/>
          <w:b w:val="0"/>
          <w:sz w:val="24"/>
          <w:szCs w:val="24"/>
        </w:rPr>
        <w:t>».</w:t>
      </w: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Испытатель выбирает испытание на уровне значимости α = 0,05.</w:t>
      </w:r>
    </w:p>
    <w:p w:rsidR="00984D79" w:rsidRDefault="00984D79" w:rsidP="00984D79">
      <w:pPr>
        <w:pStyle w:val="Style11"/>
        <w:ind w:firstLine="567"/>
        <w:jc w:val="both"/>
        <w:rPr>
          <w:rStyle w:val="FontStyle33"/>
          <w:b w:val="0"/>
          <w:sz w:val="24"/>
          <w:szCs w:val="24"/>
        </w:rPr>
      </w:pPr>
      <w:r w:rsidRPr="00F01E04">
        <w:rPr>
          <w:rStyle w:val="FontStyle33"/>
          <w:b w:val="0"/>
          <w:sz w:val="24"/>
          <w:szCs w:val="24"/>
        </w:rPr>
        <w:t>Результаты (д</w:t>
      </w:r>
      <w:r>
        <w:rPr>
          <w:rStyle w:val="FontStyle33"/>
          <w:b w:val="0"/>
          <w:sz w:val="24"/>
          <w:szCs w:val="24"/>
        </w:rPr>
        <w:t>ля всех экспертов вместе): см. т</w:t>
      </w:r>
      <w:r w:rsidRPr="00F01E04">
        <w:rPr>
          <w:rStyle w:val="FontStyle33"/>
          <w:b w:val="0"/>
          <w:sz w:val="24"/>
          <w:szCs w:val="24"/>
        </w:rPr>
        <w:t>аблицу A.1.</w:t>
      </w:r>
    </w:p>
    <w:p w:rsidR="00984D79" w:rsidRDefault="00984D79" w:rsidP="00984D79">
      <w:pPr>
        <w:pStyle w:val="Style11"/>
        <w:ind w:firstLine="567"/>
        <w:jc w:val="both"/>
        <w:rPr>
          <w:rStyle w:val="FontStyle33"/>
          <w:b w:val="0"/>
          <w:sz w:val="24"/>
          <w:szCs w:val="24"/>
        </w:rPr>
      </w:pPr>
    </w:p>
    <w:p w:rsidR="00984D79" w:rsidRPr="007E6317" w:rsidRDefault="00984D79" w:rsidP="007E6317">
      <w:pPr>
        <w:pStyle w:val="Style11"/>
        <w:rPr>
          <w:rStyle w:val="FontStyle33"/>
          <w:b w:val="0"/>
          <w:sz w:val="24"/>
          <w:szCs w:val="24"/>
        </w:rPr>
      </w:pPr>
      <w:r w:rsidRPr="007E6317">
        <w:rPr>
          <w:rStyle w:val="FontStyle33"/>
          <w:b w:val="0"/>
          <w:sz w:val="24"/>
          <w:szCs w:val="24"/>
        </w:rPr>
        <w:t>Таблица А.1 – Наблюдаемые величины для примера 1</w:t>
      </w:r>
    </w:p>
    <w:p w:rsidR="00984D79" w:rsidRDefault="00984D79" w:rsidP="00984D79">
      <w:pPr>
        <w:pStyle w:val="Style11"/>
        <w:ind w:firstLine="567"/>
        <w:jc w:val="both"/>
        <w:rPr>
          <w:rStyle w:val="FontStyle33"/>
          <w:b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2428"/>
        <w:gridCol w:w="2428"/>
        <w:gridCol w:w="1335"/>
      </w:tblGrid>
      <w:tr w:rsidR="00984D79" w:rsidRPr="006F031E" w:rsidTr="007E6317">
        <w:tc>
          <w:tcPr>
            <w:tcW w:w="3271"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Оценка эксперта</w:t>
            </w:r>
          </w:p>
        </w:tc>
        <w:tc>
          <w:tcPr>
            <w:tcW w:w="2428"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Предоставленный образец «А»</w:t>
            </w:r>
          </w:p>
        </w:tc>
        <w:tc>
          <w:tcPr>
            <w:tcW w:w="2428"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Предоставленный образец «Не</w:t>
            </w:r>
            <w:proofErr w:type="gramStart"/>
            <w:r w:rsidRPr="006F031E">
              <w:rPr>
                <w:rStyle w:val="FontStyle33"/>
                <w:sz w:val="24"/>
                <w:szCs w:val="24"/>
              </w:rPr>
              <w:t xml:space="preserve"> А</w:t>
            </w:r>
            <w:proofErr w:type="gramEnd"/>
            <w:r w:rsidRPr="006F031E">
              <w:rPr>
                <w:rStyle w:val="FontStyle33"/>
                <w:sz w:val="24"/>
                <w:szCs w:val="24"/>
              </w:rPr>
              <w:t>»</w:t>
            </w:r>
          </w:p>
        </w:tc>
        <w:tc>
          <w:tcPr>
            <w:tcW w:w="1335"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Итого</w:t>
            </w:r>
          </w:p>
        </w:tc>
      </w:tr>
      <w:tr w:rsidR="00984D79" w:rsidRPr="006F031E" w:rsidTr="007E6317">
        <w:tc>
          <w:tcPr>
            <w:tcW w:w="3271" w:type="dxa"/>
            <w:tcBorders>
              <w:top w:val="double" w:sz="4" w:space="0" w:color="auto"/>
            </w:tcBorders>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Эксперт идентифицировал образец «А»</w:t>
            </w:r>
          </w:p>
        </w:tc>
        <w:tc>
          <w:tcPr>
            <w:tcW w:w="2428" w:type="dxa"/>
            <w:tcBorders>
              <w:top w:val="double" w:sz="4" w:space="0" w:color="auto"/>
            </w:tcBorders>
            <w:shd w:val="clear" w:color="auto" w:fill="auto"/>
            <w:vAlign w:val="center"/>
          </w:tcPr>
          <w:p w:rsidR="00984D79" w:rsidRPr="006F031E" w:rsidRDefault="00984D79" w:rsidP="00D16700">
            <w:pPr>
              <w:jc w:val="center"/>
              <w:rPr>
                <w:rFonts w:ascii="Arial" w:hAnsi="Arial" w:cs="Arial"/>
              </w:rPr>
            </w:pPr>
            <w:r w:rsidRPr="006F031E">
              <w:rPr>
                <w:rFonts w:ascii="Arial" w:hAnsi="Arial" w:cs="Arial"/>
              </w:rPr>
              <w:t>60</w:t>
            </w:r>
          </w:p>
        </w:tc>
        <w:tc>
          <w:tcPr>
            <w:tcW w:w="2428" w:type="dxa"/>
            <w:tcBorders>
              <w:top w:val="double" w:sz="4" w:space="0" w:color="auto"/>
            </w:tcBorders>
            <w:shd w:val="clear" w:color="auto" w:fill="auto"/>
            <w:vAlign w:val="center"/>
          </w:tcPr>
          <w:p w:rsidR="00984D79" w:rsidRPr="006F031E" w:rsidRDefault="00984D79" w:rsidP="00D16700">
            <w:pPr>
              <w:jc w:val="center"/>
              <w:rPr>
                <w:rFonts w:ascii="Arial" w:hAnsi="Arial" w:cs="Arial"/>
              </w:rPr>
            </w:pPr>
            <w:r w:rsidRPr="006F031E">
              <w:rPr>
                <w:rFonts w:ascii="Arial" w:hAnsi="Arial" w:cs="Arial"/>
              </w:rPr>
              <w:t>35</w:t>
            </w:r>
          </w:p>
        </w:tc>
        <w:tc>
          <w:tcPr>
            <w:tcW w:w="1335" w:type="dxa"/>
            <w:tcBorders>
              <w:top w:val="double" w:sz="4" w:space="0" w:color="auto"/>
            </w:tcBorders>
            <w:shd w:val="clear" w:color="auto" w:fill="auto"/>
            <w:vAlign w:val="center"/>
          </w:tcPr>
          <w:p w:rsidR="00984D79" w:rsidRPr="006F031E" w:rsidRDefault="00984D79" w:rsidP="00D16700">
            <w:pPr>
              <w:jc w:val="center"/>
              <w:rPr>
                <w:rFonts w:ascii="Arial" w:hAnsi="Arial" w:cs="Arial"/>
              </w:rPr>
            </w:pPr>
            <w:r w:rsidRPr="006F031E">
              <w:rPr>
                <w:rFonts w:ascii="Arial" w:hAnsi="Arial" w:cs="Arial"/>
              </w:rPr>
              <w:t>95</w:t>
            </w:r>
          </w:p>
        </w:tc>
      </w:tr>
      <w:tr w:rsidR="00984D79" w:rsidRPr="006F031E" w:rsidTr="007E6317">
        <w:tc>
          <w:tcPr>
            <w:tcW w:w="3271"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Эксперт идентифицировал образец «Не</w:t>
            </w:r>
            <w:proofErr w:type="gramStart"/>
            <w:r w:rsidRPr="006F031E">
              <w:rPr>
                <w:rStyle w:val="FontStyle33"/>
                <w:b w:val="0"/>
                <w:sz w:val="24"/>
                <w:szCs w:val="24"/>
              </w:rPr>
              <w:t xml:space="preserve"> А</w:t>
            </w:r>
            <w:proofErr w:type="gramEnd"/>
            <w:r w:rsidRPr="006F031E">
              <w:rPr>
                <w:rStyle w:val="FontStyle33"/>
                <w:b w:val="0"/>
                <w:sz w:val="24"/>
                <w:szCs w:val="24"/>
              </w:rPr>
              <w:t>»</w:t>
            </w:r>
          </w:p>
        </w:tc>
        <w:tc>
          <w:tcPr>
            <w:tcW w:w="2428" w:type="dxa"/>
            <w:shd w:val="clear" w:color="auto" w:fill="auto"/>
            <w:vAlign w:val="center"/>
          </w:tcPr>
          <w:p w:rsidR="00984D79" w:rsidRPr="006F031E" w:rsidRDefault="00984D79" w:rsidP="00D16700">
            <w:pPr>
              <w:jc w:val="center"/>
              <w:rPr>
                <w:rStyle w:val="FontStyle33"/>
                <w:b w:val="0"/>
              </w:rPr>
            </w:pPr>
            <w:r w:rsidRPr="006F031E">
              <w:rPr>
                <w:rStyle w:val="FontStyle33"/>
                <w:b w:val="0"/>
                <w:sz w:val="24"/>
                <w:szCs w:val="24"/>
              </w:rPr>
              <w:t>40</w:t>
            </w:r>
          </w:p>
        </w:tc>
        <w:tc>
          <w:tcPr>
            <w:tcW w:w="2428" w:type="dxa"/>
            <w:shd w:val="clear" w:color="auto" w:fill="auto"/>
            <w:vAlign w:val="center"/>
          </w:tcPr>
          <w:p w:rsidR="00984D79" w:rsidRPr="006F031E" w:rsidRDefault="00984D79" w:rsidP="00D16700">
            <w:pPr>
              <w:jc w:val="center"/>
              <w:rPr>
                <w:rStyle w:val="FontStyle33"/>
                <w:b w:val="0"/>
              </w:rPr>
            </w:pPr>
            <w:r w:rsidRPr="006F031E">
              <w:rPr>
                <w:rStyle w:val="FontStyle33"/>
                <w:b w:val="0"/>
                <w:sz w:val="24"/>
                <w:szCs w:val="24"/>
              </w:rPr>
              <w:t>65</w:t>
            </w:r>
          </w:p>
        </w:tc>
        <w:tc>
          <w:tcPr>
            <w:tcW w:w="1335" w:type="dxa"/>
            <w:shd w:val="clear" w:color="auto" w:fill="auto"/>
            <w:vAlign w:val="center"/>
          </w:tcPr>
          <w:p w:rsidR="00984D79" w:rsidRDefault="00984D79" w:rsidP="00D16700">
            <w:pPr>
              <w:jc w:val="center"/>
            </w:pPr>
            <w:r w:rsidRPr="006F031E">
              <w:rPr>
                <w:rStyle w:val="FontStyle33"/>
                <w:b w:val="0"/>
                <w:sz w:val="24"/>
                <w:szCs w:val="24"/>
              </w:rPr>
              <w:t>105</w:t>
            </w:r>
          </w:p>
        </w:tc>
      </w:tr>
      <w:tr w:rsidR="00984D79" w:rsidRPr="006F031E" w:rsidTr="007E6317">
        <w:tc>
          <w:tcPr>
            <w:tcW w:w="3271"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Итого</w:t>
            </w:r>
          </w:p>
        </w:tc>
        <w:tc>
          <w:tcPr>
            <w:tcW w:w="2428"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100</w:t>
            </w:r>
          </w:p>
        </w:tc>
        <w:tc>
          <w:tcPr>
            <w:tcW w:w="2428"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100</w:t>
            </w:r>
          </w:p>
        </w:tc>
        <w:tc>
          <w:tcPr>
            <w:tcW w:w="1335"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200</w:t>
            </w:r>
          </w:p>
        </w:tc>
      </w:tr>
    </w:tbl>
    <w:p w:rsidR="00984D79" w:rsidRPr="00F01E04" w:rsidRDefault="00984D79" w:rsidP="00984D79">
      <w:pPr>
        <w:pStyle w:val="Style11"/>
        <w:ind w:firstLine="567"/>
        <w:jc w:val="both"/>
        <w:rPr>
          <w:rStyle w:val="FontStyle33"/>
          <w:b w:val="0"/>
          <w:sz w:val="24"/>
          <w:szCs w:val="24"/>
        </w:rPr>
      </w:pPr>
    </w:p>
    <w:p w:rsidR="00984D79" w:rsidRPr="00984D79" w:rsidRDefault="00984D79" w:rsidP="00984D79">
      <w:pPr>
        <w:pStyle w:val="Style11"/>
        <w:ind w:firstLine="567"/>
        <w:jc w:val="both"/>
        <w:rPr>
          <w:rStyle w:val="FontStyle33"/>
          <w:b w:val="0"/>
          <w:sz w:val="24"/>
          <w:szCs w:val="24"/>
        </w:rPr>
      </w:pPr>
      <w:r w:rsidRPr="00F01E04">
        <w:rPr>
          <w:rStyle w:val="FontStyle33"/>
          <w:b w:val="0"/>
          <w:sz w:val="24"/>
          <w:szCs w:val="24"/>
        </w:rPr>
        <w:t>При использовании первого подхода д</w:t>
      </w:r>
      <w:r>
        <w:rPr>
          <w:rStyle w:val="FontStyle33"/>
          <w:b w:val="0"/>
          <w:sz w:val="24"/>
          <w:szCs w:val="24"/>
        </w:rPr>
        <w:t>ля анализа данных из испытания «</w:t>
      </w:r>
      <w:r w:rsidRPr="00F01E04">
        <w:rPr>
          <w:rStyle w:val="FontStyle33"/>
          <w:b w:val="0"/>
          <w:sz w:val="24"/>
          <w:szCs w:val="24"/>
        </w:rPr>
        <w:t>А</w:t>
      </w:r>
      <w:r>
        <w:rPr>
          <w:rStyle w:val="FontStyle33"/>
          <w:b w:val="0"/>
          <w:sz w:val="24"/>
          <w:szCs w:val="24"/>
        </w:rPr>
        <w:t>» – «Не</w:t>
      </w:r>
      <w:proofErr w:type="gramStart"/>
      <w:r>
        <w:rPr>
          <w:rStyle w:val="FontStyle33"/>
          <w:b w:val="0"/>
          <w:sz w:val="24"/>
          <w:szCs w:val="24"/>
        </w:rPr>
        <w:t xml:space="preserve"> А</w:t>
      </w:r>
      <w:proofErr w:type="gramEnd"/>
      <w:r>
        <w:rPr>
          <w:rStyle w:val="FontStyle33"/>
          <w:b w:val="0"/>
          <w:sz w:val="24"/>
          <w:szCs w:val="24"/>
        </w:rPr>
        <w:t xml:space="preserve">» </w:t>
      </w:r>
      <w:r w:rsidRPr="00F01E04">
        <w:rPr>
          <w:rStyle w:val="FontStyle33"/>
          <w:b w:val="0"/>
          <w:sz w:val="24"/>
          <w:szCs w:val="24"/>
        </w:rPr>
        <w:t xml:space="preserve">доля ответов </w:t>
      </w:r>
      <w:r>
        <w:rPr>
          <w:rStyle w:val="FontStyle33"/>
          <w:b w:val="0"/>
          <w:sz w:val="24"/>
          <w:szCs w:val="24"/>
        </w:rPr>
        <w:t>«Не А»</w:t>
      </w:r>
      <w:r w:rsidRPr="00F01E04">
        <w:rPr>
          <w:rStyle w:val="FontStyle33"/>
          <w:b w:val="0"/>
          <w:sz w:val="24"/>
          <w:szCs w:val="24"/>
        </w:rPr>
        <w:t xml:space="preserve"> для образца </w:t>
      </w:r>
      <w:r>
        <w:rPr>
          <w:rStyle w:val="FontStyle33"/>
          <w:b w:val="0"/>
          <w:sz w:val="24"/>
          <w:szCs w:val="24"/>
        </w:rPr>
        <w:t>«</w:t>
      </w:r>
      <w:r w:rsidRPr="00F01E04">
        <w:rPr>
          <w:rStyle w:val="FontStyle33"/>
          <w:b w:val="0"/>
          <w:sz w:val="24"/>
          <w:szCs w:val="24"/>
        </w:rPr>
        <w:t>А</w:t>
      </w:r>
      <w:r>
        <w:rPr>
          <w:rStyle w:val="FontStyle33"/>
          <w:b w:val="0"/>
          <w:sz w:val="24"/>
          <w:szCs w:val="24"/>
        </w:rPr>
        <w:t>»</w:t>
      </w:r>
      <w:r w:rsidRPr="00F01E04">
        <w:rPr>
          <w:rStyle w:val="FontStyle33"/>
          <w:b w:val="0"/>
          <w:sz w:val="24"/>
          <w:szCs w:val="24"/>
        </w:rPr>
        <w:t xml:space="preserve"> (40 %) меньше доли ответо</w:t>
      </w:r>
      <w:r>
        <w:rPr>
          <w:rStyle w:val="FontStyle33"/>
          <w:b w:val="0"/>
          <w:sz w:val="24"/>
          <w:szCs w:val="24"/>
        </w:rPr>
        <w:t>в</w:t>
      </w:r>
      <w:r w:rsidRPr="00F01E04">
        <w:rPr>
          <w:rStyle w:val="FontStyle33"/>
          <w:b w:val="0"/>
          <w:sz w:val="24"/>
          <w:szCs w:val="24"/>
        </w:rPr>
        <w:t xml:space="preserve"> </w:t>
      </w:r>
      <w:r>
        <w:rPr>
          <w:rStyle w:val="FontStyle33"/>
          <w:b w:val="0"/>
          <w:sz w:val="24"/>
          <w:szCs w:val="24"/>
        </w:rPr>
        <w:t>«Не А» для образца</w:t>
      </w:r>
      <w:r w:rsidRPr="00F01E04">
        <w:rPr>
          <w:rStyle w:val="FontStyle33"/>
          <w:b w:val="0"/>
          <w:sz w:val="24"/>
          <w:szCs w:val="24"/>
        </w:rPr>
        <w:t xml:space="preserve"> </w:t>
      </w:r>
      <w:r>
        <w:rPr>
          <w:rStyle w:val="FontStyle33"/>
          <w:b w:val="0"/>
          <w:sz w:val="24"/>
          <w:szCs w:val="24"/>
        </w:rPr>
        <w:t>«Не А»</w:t>
      </w:r>
      <w:r w:rsidRPr="00F01E04">
        <w:rPr>
          <w:rStyle w:val="FontStyle33"/>
          <w:b w:val="0"/>
          <w:sz w:val="24"/>
          <w:szCs w:val="24"/>
        </w:rPr>
        <w:t xml:space="preserve"> (65 %), поэтому можно перейти ко второму этапу анализа. Статистика </w:t>
      </w:r>
      <w:r w:rsidRPr="00A525F2">
        <w:rPr>
          <w:rStyle w:val="FontStyle33"/>
          <w:b w:val="0"/>
          <w:i/>
          <w:sz w:val="24"/>
          <w:szCs w:val="24"/>
        </w:rPr>
        <w:t>T</w:t>
      </w:r>
      <w:r w:rsidRPr="00F01E04">
        <w:rPr>
          <w:rStyle w:val="FontStyle33"/>
          <w:b w:val="0"/>
          <w:sz w:val="24"/>
          <w:szCs w:val="24"/>
        </w:rPr>
        <w:t xml:space="preserve"> в Формуле (1) вычисляется так, как показано в Формуле (A. 1):</w:t>
      </w:r>
    </w:p>
    <w:p w:rsidR="00984D79" w:rsidRPr="00984D79" w:rsidRDefault="00984D79" w:rsidP="00984D79">
      <w:pPr>
        <w:pStyle w:val="Style11"/>
        <w:ind w:firstLine="567"/>
        <w:jc w:val="both"/>
        <w:rPr>
          <w:rStyle w:val="FontStyle33"/>
          <w:b w:val="0"/>
          <w:sz w:val="24"/>
          <w:szCs w:val="24"/>
        </w:rPr>
      </w:pPr>
    </w:p>
    <w:p w:rsidR="00984D79" w:rsidRDefault="00984D79" w:rsidP="00984D79">
      <w:pPr>
        <w:pStyle w:val="Style11"/>
        <w:tabs>
          <w:tab w:val="left" w:pos="9214"/>
        </w:tabs>
        <w:ind w:firstLine="567"/>
        <w:jc w:val="center"/>
        <w:rPr>
          <w:rStyle w:val="FontStyle33"/>
          <w:b w:val="0"/>
          <w:sz w:val="24"/>
          <w:szCs w:val="24"/>
        </w:rPr>
      </w:pPr>
    </w:p>
    <w:p w:rsidR="00984D79" w:rsidRDefault="00D16700" w:rsidP="002507A0">
      <w:pPr>
        <w:pStyle w:val="Style11"/>
        <w:tabs>
          <w:tab w:val="left" w:pos="9214"/>
        </w:tabs>
        <w:ind w:firstLine="567"/>
        <w:jc w:val="right"/>
        <w:rPr>
          <w:rStyle w:val="FontStyle33"/>
          <w:b w:val="0"/>
          <w:bCs w:val="0"/>
          <w:sz w:val="24"/>
          <w:szCs w:val="24"/>
        </w:rPr>
      </w:pPr>
      <m:oMath>
        <m:r>
          <w:rPr>
            <w:rStyle w:val="FontStyle33"/>
            <w:rFonts w:ascii="Cambria Math" w:hAnsi="Cambria Math"/>
            <w:sz w:val="24"/>
            <w:szCs w:val="24"/>
          </w:rPr>
          <m:t>T=</m:t>
        </m:r>
        <m:f>
          <m:fPr>
            <m:ctrlPr>
              <w:rPr>
                <w:rStyle w:val="FontStyle33"/>
                <w:rFonts w:ascii="Cambria Math" w:hAnsi="Cambria Math"/>
                <w:b w:val="0"/>
                <w:bCs w:val="0"/>
                <w:sz w:val="24"/>
                <w:szCs w:val="24"/>
              </w:rPr>
            </m:ctrlPr>
          </m:fPr>
          <m:num>
            <m:d>
              <m:dPr>
                <m:ctrlPr>
                  <w:rPr>
                    <w:rStyle w:val="FontStyle33"/>
                    <w:rFonts w:ascii="Cambria Math" w:hAnsi="Cambria Math"/>
                    <w:b w:val="0"/>
                    <w:bCs w:val="0"/>
                    <w:i/>
                    <w:sz w:val="24"/>
                    <w:szCs w:val="24"/>
                  </w:rPr>
                </m:ctrlPr>
              </m:dPr>
              <m:e>
                <m:r>
                  <w:rPr>
                    <w:rStyle w:val="FontStyle33"/>
                    <w:rFonts w:ascii="Cambria Math" w:hAnsi="Cambria Math"/>
                    <w:sz w:val="24"/>
                    <w:szCs w:val="24"/>
                  </w:rPr>
                  <m:t>60-47,5</m:t>
                </m:r>
              </m:e>
            </m:d>
            <m:r>
              <w:rPr>
                <w:rStyle w:val="FontStyle33"/>
                <w:rFonts w:ascii="Cambria Math" w:hAnsi="Cambria Math"/>
                <w:sz w:val="24"/>
                <w:szCs w:val="24"/>
              </w:rPr>
              <m:t>²</m:t>
            </m:r>
          </m:num>
          <m:den>
            <m:r>
              <w:rPr>
                <w:rStyle w:val="FontStyle33"/>
                <w:rFonts w:ascii="Cambria Math" w:hAnsi="Cambria Math"/>
                <w:sz w:val="24"/>
                <w:szCs w:val="24"/>
              </w:rPr>
              <m:t>47,5</m:t>
            </m:r>
          </m:den>
        </m:f>
        <m:r>
          <w:rPr>
            <w:rStyle w:val="FontStyle33"/>
            <w:rFonts w:ascii="Cambria Math" w:hAnsi="Cambria Math"/>
            <w:sz w:val="24"/>
            <w:szCs w:val="24"/>
          </w:rPr>
          <m:t>+</m:t>
        </m:r>
        <m:f>
          <m:fPr>
            <m:ctrlPr>
              <w:rPr>
                <w:rStyle w:val="FontStyle33"/>
                <w:rFonts w:ascii="Cambria Math" w:hAnsi="Cambria Math"/>
                <w:b w:val="0"/>
                <w:bCs w:val="0"/>
                <w:sz w:val="24"/>
                <w:szCs w:val="24"/>
              </w:rPr>
            </m:ctrlPr>
          </m:fPr>
          <m:num>
            <m:sSup>
              <m:sSupPr>
                <m:ctrlPr>
                  <w:rPr>
                    <w:rStyle w:val="FontStyle33"/>
                    <w:rFonts w:ascii="Cambria Math" w:hAnsi="Cambria Math"/>
                    <w:b w:val="0"/>
                    <w:bCs w:val="0"/>
                    <w:sz w:val="24"/>
                    <w:szCs w:val="24"/>
                  </w:rPr>
                </m:ctrlPr>
              </m:sSupPr>
              <m:e>
                <m:d>
                  <m:dPr>
                    <m:ctrlPr>
                      <w:rPr>
                        <w:rStyle w:val="FontStyle33"/>
                        <w:rFonts w:ascii="Cambria Math" w:hAnsi="Cambria Math"/>
                        <w:b w:val="0"/>
                        <w:bCs w:val="0"/>
                        <w:i/>
                        <w:sz w:val="24"/>
                        <w:szCs w:val="24"/>
                      </w:rPr>
                    </m:ctrlPr>
                  </m:dPr>
                  <m:e>
                    <m:r>
                      <w:rPr>
                        <w:rStyle w:val="FontStyle33"/>
                        <w:rFonts w:ascii="Cambria Math" w:hAnsi="Cambria Math"/>
                        <w:sz w:val="24"/>
                        <w:szCs w:val="24"/>
                      </w:rPr>
                      <m:t>35-47,5</m:t>
                    </m:r>
                  </m:e>
                </m:d>
              </m:e>
              <m:sup>
                <m:r>
                  <w:rPr>
                    <w:rStyle w:val="FontStyle33"/>
                    <w:rFonts w:ascii="Cambria Math" w:hAnsi="Cambria Math"/>
                    <w:sz w:val="24"/>
                    <w:szCs w:val="24"/>
                  </w:rPr>
                  <m:t>2</m:t>
                </m:r>
              </m:sup>
            </m:sSup>
          </m:num>
          <m:den>
            <m:r>
              <w:rPr>
                <w:rStyle w:val="FontStyle33"/>
                <w:rFonts w:ascii="Cambria Math" w:hAnsi="Cambria Math"/>
                <w:sz w:val="24"/>
                <w:szCs w:val="24"/>
              </w:rPr>
              <m:t>47,5</m:t>
            </m:r>
          </m:den>
        </m:f>
        <m:r>
          <w:rPr>
            <w:rStyle w:val="FontStyle33"/>
            <w:rFonts w:ascii="Cambria Math" w:hAnsi="Cambria Math"/>
            <w:sz w:val="24"/>
            <w:szCs w:val="24"/>
          </w:rPr>
          <m:t>+</m:t>
        </m:r>
        <m:f>
          <m:fPr>
            <m:ctrlPr>
              <w:rPr>
                <w:rStyle w:val="FontStyle33"/>
                <w:rFonts w:ascii="Cambria Math" w:hAnsi="Cambria Math"/>
                <w:b w:val="0"/>
                <w:bCs w:val="0"/>
                <w:sz w:val="24"/>
                <w:szCs w:val="24"/>
              </w:rPr>
            </m:ctrlPr>
          </m:fPr>
          <m:num>
            <m:sSup>
              <m:sSupPr>
                <m:ctrlPr>
                  <w:rPr>
                    <w:rStyle w:val="FontStyle33"/>
                    <w:rFonts w:ascii="Cambria Math" w:hAnsi="Cambria Math"/>
                    <w:b w:val="0"/>
                    <w:bCs w:val="0"/>
                    <w:sz w:val="24"/>
                    <w:szCs w:val="24"/>
                  </w:rPr>
                </m:ctrlPr>
              </m:sSupPr>
              <m:e>
                <m:d>
                  <m:dPr>
                    <m:ctrlPr>
                      <w:rPr>
                        <w:rStyle w:val="FontStyle33"/>
                        <w:rFonts w:ascii="Cambria Math" w:hAnsi="Cambria Math"/>
                        <w:b w:val="0"/>
                        <w:bCs w:val="0"/>
                        <w:i/>
                        <w:sz w:val="24"/>
                        <w:szCs w:val="24"/>
                      </w:rPr>
                    </m:ctrlPr>
                  </m:dPr>
                  <m:e>
                    <m:r>
                      <w:rPr>
                        <w:rStyle w:val="FontStyle33"/>
                        <w:rFonts w:ascii="Cambria Math" w:hAnsi="Cambria Math"/>
                        <w:sz w:val="24"/>
                        <w:szCs w:val="24"/>
                      </w:rPr>
                      <m:t>40-52,5</m:t>
                    </m:r>
                  </m:e>
                </m:d>
              </m:e>
              <m:sup>
                <m:r>
                  <w:rPr>
                    <w:rStyle w:val="FontStyle33"/>
                    <w:rFonts w:ascii="Cambria Math" w:hAnsi="Cambria Math"/>
                    <w:sz w:val="24"/>
                    <w:szCs w:val="24"/>
                  </w:rPr>
                  <m:t>2</m:t>
                </m:r>
              </m:sup>
            </m:sSup>
          </m:num>
          <m:den>
            <m:r>
              <w:rPr>
                <w:rStyle w:val="FontStyle33"/>
                <w:rFonts w:ascii="Cambria Math" w:hAnsi="Cambria Math"/>
                <w:sz w:val="24"/>
                <w:szCs w:val="24"/>
              </w:rPr>
              <m:t>52,5</m:t>
            </m:r>
          </m:den>
        </m:f>
        <m:r>
          <w:rPr>
            <w:rStyle w:val="FontStyle33"/>
            <w:rFonts w:ascii="Cambria Math" w:hAnsi="Cambria Math"/>
            <w:sz w:val="24"/>
            <w:szCs w:val="24"/>
          </w:rPr>
          <m:t>+</m:t>
        </m:r>
        <m:f>
          <m:fPr>
            <m:ctrlPr>
              <w:rPr>
                <w:rStyle w:val="FontStyle33"/>
                <w:rFonts w:ascii="Cambria Math" w:hAnsi="Cambria Math"/>
                <w:b w:val="0"/>
                <w:bCs w:val="0"/>
                <w:i/>
                <w:sz w:val="24"/>
                <w:szCs w:val="24"/>
              </w:rPr>
            </m:ctrlPr>
          </m:fPr>
          <m:num>
            <m:d>
              <m:dPr>
                <m:ctrlPr>
                  <w:rPr>
                    <w:rStyle w:val="FontStyle33"/>
                    <w:rFonts w:ascii="Cambria Math" w:hAnsi="Cambria Math"/>
                    <w:b w:val="0"/>
                    <w:bCs w:val="0"/>
                    <w:i/>
                    <w:sz w:val="24"/>
                    <w:szCs w:val="24"/>
                  </w:rPr>
                </m:ctrlPr>
              </m:dPr>
              <m:e>
                <m:r>
                  <w:rPr>
                    <w:rStyle w:val="FontStyle33"/>
                    <w:rFonts w:ascii="Cambria Math" w:hAnsi="Cambria Math"/>
                    <w:sz w:val="24"/>
                    <w:szCs w:val="24"/>
                  </w:rPr>
                  <m:t>65-52,5</m:t>
                </m:r>
              </m:e>
            </m:d>
            <m:r>
              <w:rPr>
                <w:rStyle w:val="FontStyle33"/>
                <w:rFonts w:ascii="Cambria Math" w:hAnsi="Cambria Math"/>
                <w:sz w:val="24"/>
                <w:szCs w:val="24"/>
              </w:rPr>
              <m:t>²</m:t>
            </m:r>
          </m:num>
          <m:den>
            <m:r>
              <w:rPr>
                <w:rStyle w:val="FontStyle33"/>
                <w:rFonts w:ascii="Cambria Math" w:hAnsi="Cambria Math"/>
                <w:sz w:val="24"/>
                <w:szCs w:val="24"/>
              </w:rPr>
              <m:t>52,5</m:t>
            </m:r>
          </m:den>
        </m:f>
        <m:r>
          <w:rPr>
            <w:rStyle w:val="FontStyle33"/>
            <w:rFonts w:ascii="Cambria Math" w:hAnsi="Cambria Math"/>
            <w:sz w:val="24"/>
            <w:szCs w:val="24"/>
          </w:rPr>
          <m:t>=12,53</m:t>
        </m:r>
      </m:oMath>
      <w:r w:rsidR="002507A0">
        <w:rPr>
          <w:rStyle w:val="FontStyle33"/>
          <w:b w:val="0"/>
          <w:bCs w:val="0"/>
          <w:sz w:val="24"/>
          <w:szCs w:val="24"/>
        </w:rPr>
        <w:t xml:space="preserve">                       (А.1)</w:t>
      </w:r>
    </w:p>
    <w:p w:rsidR="002507A0" w:rsidRPr="00C82379" w:rsidRDefault="002507A0" w:rsidP="002507A0">
      <w:pPr>
        <w:pStyle w:val="Style11"/>
        <w:tabs>
          <w:tab w:val="left" w:pos="9214"/>
        </w:tabs>
        <w:ind w:firstLine="567"/>
        <w:jc w:val="right"/>
        <w:rPr>
          <w:rStyle w:val="FontStyle33"/>
          <w:b w:val="0"/>
          <w:sz w:val="24"/>
          <w:szCs w:val="24"/>
        </w:rPr>
      </w:pP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P</w:t>
      </w:r>
      <w:r w:rsidRPr="00C82379">
        <w:rPr>
          <w:rStyle w:val="FontStyle33"/>
          <w:b w:val="0"/>
          <w:sz w:val="24"/>
          <w:szCs w:val="24"/>
        </w:rPr>
        <w:t xml:space="preserve"> </w:t>
      </w:r>
      <w:r>
        <w:rPr>
          <w:rStyle w:val="FontStyle33"/>
          <w:b w:val="0"/>
          <w:sz w:val="24"/>
          <w:szCs w:val="24"/>
        </w:rPr>
        <w:t>–</w:t>
      </w:r>
      <w:r w:rsidRPr="00C82379">
        <w:rPr>
          <w:rStyle w:val="FontStyle33"/>
          <w:b w:val="0"/>
          <w:sz w:val="24"/>
          <w:szCs w:val="24"/>
        </w:rPr>
        <w:t xml:space="preserve"> </w:t>
      </w:r>
      <w:r w:rsidRPr="00F01E04">
        <w:rPr>
          <w:rStyle w:val="FontStyle33"/>
          <w:b w:val="0"/>
          <w:sz w:val="24"/>
          <w:szCs w:val="24"/>
        </w:rPr>
        <w:t xml:space="preserve">значение, связанное со статистическим критерием, </w:t>
      </w:r>
      <w:r w:rsidRPr="0023733D">
        <w:rPr>
          <w:rStyle w:val="FontStyle33"/>
          <w:b w:val="0"/>
          <w:i/>
          <w:sz w:val="24"/>
          <w:szCs w:val="24"/>
        </w:rPr>
        <w:t>T</w:t>
      </w:r>
      <w:r w:rsidRPr="00F01E04">
        <w:rPr>
          <w:rStyle w:val="FontStyle33"/>
          <w:b w:val="0"/>
          <w:sz w:val="24"/>
          <w:szCs w:val="24"/>
        </w:rPr>
        <w:t xml:space="preserve">, составляет </w:t>
      </w:r>
      <w:r w:rsidRPr="00C82379">
        <w:rPr>
          <w:rStyle w:val="FontStyle33"/>
          <w:b w:val="0"/>
          <w:sz w:val="24"/>
          <w:szCs w:val="24"/>
        </w:rPr>
        <w:t xml:space="preserve">                </w:t>
      </w:r>
      <w:r w:rsidRPr="00F01E04">
        <w:rPr>
          <w:rStyle w:val="FontStyle33"/>
          <w:b w:val="0"/>
          <w:sz w:val="24"/>
          <w:szCs w:val="24"/>
        </w:rPr>
        <w:t>P = 0,0004, что меньше выбранного исследователем уровня значимости 2α = 0,10, поэтому можно сделать вывод, что существует заметная разница между подсластителями на 95% - ном доверительном уровне.</w:t>
      </w:r>
    </w:p>
    <w:p w:rsidR="00984D79" w:rsidRDefault="00984D79" w:rsidP="00984D79">
      <w:pPr>
        <w:pStyle w:val="Style11"/>
        <w:ind w:firstLine="567"/>
        <w:jc w:val="both"/>
        <w:rPr>
          <w:rStyle w:val="FontStyle33"/>
          <w:b w:val="0"/>
          <w:sz w:val="24"/>
          <w:szCs w:val="24"/>
        </w:rPr>
      </w:pPr>
      <w:r w:rsidRPr="00F01E04">
        <w:rPr>
          <w:rStyle w:val="FontStyle33"/>
          <w:b w:val="0"/>
          <w:sz w:val="24"/>
          <w:szCs w:val="24"/>
        </w:rPr>
        <w:t>Используя второй подход д</w:t>
      </w:r>
      <w:r>
        <w:rPr>
          <w:rStyle w:val="FontStyle33"/>
          <w:b w:val="0"/>
          <w:sz w:val="24"/>
          <w:szCs w:val="24"/>
        </w:rPr>
        <w:t>ля анализа данных из испытания «А»</w:t>
      </w:r>
      <w:r w:rsidRPr="00F01E04">
        <w:rPr>
          <w:rStyle w:val="FontStyle33"/>
          <w:b w:val="0"/>
          <w:sz w:val="24"/>
          <w:szCs w:val="24"/>
        </w:rPr>
        <w:t xml:space="preserve"> – </w:t>
      </w:r>
      <w:r>
        <w:rPr>
          <w:rStyle w:val="FontStyle33"/>
          <w:b w:val="0"/>
          <w:sz w:val="24"/>
          <w:szCs w:val="24"/>
        </w:rPr>
        <w:t>«Не</w:t>
      </w:r>
      <w:proofErr w:type="gramStart"/>
      <w:r>
        <w:rPr>
          <w:rStyle w:val="FontStyle33"/>
          <w:b w:val="0"/>
          <w:sz w:val="24"/>
          <w:szCs w:val="24"/>
        </w:rPr>
        <w:t xml:space="preserve"> А</w:t>
      </w:r>
      <w:proofErr w:type="gramEnd"/>
      <w:r>
        <w:rPr>
          <w:rStyle w:val="FontStyle33"/>
          <w:b w:val="0"/>
          <w:sz w:val="24"/>
          <w:szCs w:val="24"/>
        </w:rPr>
        <w:t>»</w:t>
      </w:r>
      <w:r w:rsidRPr="00F01E04">
        <w:rPr>
          <w:rStyle w:val="FontStyle33"/>
          <w:b w:val="0"/>
          <w:sz w:val="24"/>
          <w:szCs w:val="24"/>
        </w:rPr>
        <w:t>, статистическое</w:t>
      </w:r>
      <w:r>
        <w:rPr>
          <w:rStyle w:val="FontStyle33"/>
          <w:b w:val="0"/>
          <w:sz w:val="24"/>
          <w:szCs w:val="24"/>
        </w:rPr>
        <w:t xml:space="preserve"> значение </w:t>
      </w:r>
      <w:r>
        <w:rPr>
          <w:rStyle w:val="FontStyle33"/>
          <w:b w:val="0"/>
          <w:i/>
          <w:sz w:val="24"/>
          <w:szCs w:val="24"/>
          <w:lang w:val="en-US"/>
        </w:rPr>
        <w:t>T</w:t>
      </w:r>
      <w:r w:rsidRPr="0023733D">
        <w:rPr>
          <w:rStyle w:val="FontStyle33"/>
          <w:b w:val="0"/>
          <w:sz w:val="24"/>
          <w:szCs w:val="24"/>
          <w:vertAlign w:val="subscript"/>
        </w:rPr>
        <w:t>1</w:t>
      </w:r>
      <w:r w:rsidRPr="00F01E04">
        <w:rPr>
          <w:rStyle w:val="FontStyle33"/>
          <w:b w:val="0"/>
          <w:sz w:val="24"/>
          <w:szCs w:val="24"/>
        </w:rPr>
        <w:t xml:space="preserve"> в Формуле (2) вычисляется так, как показано в Формуле (А. 2):</w:t>
      </w:r>
    </w:p>
    <w:p w:rsidR="00984D79" w:rsidRPr="00F01E04" w:rsidRDefault="00984D79" w:rsidP="00984D79">
      <w:pPr>
        <w:pStyle w:val="Style11"/>
        <w:ind w:firstLine="567"/>
        <w:jc w:val="center"/>
        <w:rPr>
          <w:rStyle w:val="FontStyle33"/>
          <w:b w:val="0"/>
          <w:sz w:val="24"/>
          <w:szCs w:val="24"/>
        </w:rPr>
      </w:pPr>
    </w:p>
    <w:p w:rsidR="00984D79" w:rsidRPr="00482535" w:rsidRDefault="0078340C" w:rsidP="002507A0">
      <w:pPr>
        <w:pStyle w:val="Style11"/>
        <w:ind w:firstLine="567"/>
        <w:jc w:val="right"/>
        <w:rPr>
          <w:rStyle w:val="FontStyle33"/>
          <w:b w:val="0"/>
          <w:sz w:val="24"/>
          <w:szCs w:val="24"/>
        </w:rPr>
      </w:pPr>
      <m:oMath>
        <m:sSub>
          <m:sSubPr>
            <m:ctrlPr>
              <w:rPr>
                <w:rStyle w:val="FontStyle33"/>
                <w:rFonts w:ascii="Cambria Math" w:hAnsi="Cambria Math"/>
                <w:b w:val="0"/>
                <w:bCs w:val="0"/>
                <w:i/>
                <w:sz w:val="24"/>
                <w:szCs w:val="24"/>
              </w:rPr>
            </m:ctrlPr>
          </m:sSubPr>
          <m:e>
            <m:r>
              <w:rPr>
                <w:rStyle w:val="FontStyle33"/>
                <w:rFonts w:ascii="Cambria Math" w:hAnsi="Cambria Math"/>
                <w:sz w:val="24"/>
                <w:szCs w:val="24"/>
              </w:rPr>
              <m:t>T</m:t>
            </m:r>
          </m:e>
          <m:sub>
            <m:r>
              <w:rPr>
                <w:rStyle w:val="FontStyle33"/>
                <w:rFonts w:ascii="Cambria Math" w:hAnsi="Cambria Math"/>
                <w:sz w:val="24"/>
                <w:szCs w:val="24"/>
              </w:rPr>
              <m:t>1</m:t>
            </m:r>
          </m:sub>
        </m:sSub>
        <m:r>
          <w:rPr>
            <w:rStyle w:val="FontStyle33"/>
            <w:rFonts w:ascii="Cambria Math" w:hAnsi="Cambria Math"/>
            <w:sz w:val="24"/>
            <w:szCs w:val="24"/>
          </w:rPr>
          <m:t>=</m:t>
        </m:r>
        <m:f>
          <m:fPr>
            <m:ctrlPr>
              <w:rPr>
                <w:rStyle w:val="FontStyle33"/>
                <w:rFonts w:ascii="Cambria Math" w:hAnsi="Cambria Math"/>
                <w:b w:val="0"/>
                <w:bCs w:val="0"/>
                <w:i/>
                <w:sz w:val="24"/>
                <w:szCs w:val="24"/>
              </w:rPr>
            </m:ctrlPr>
          </m:fPr>
          <m:num>
            <m:rad>
              <m:radPr>
                <m:degHide m:val="1"/>
                <m:ctrlPr>
                  <w:rPr>
                    <w:rStyle w:val="FontStyle33"/>
                    <w:rFonts w:ascii="Cambria Math" w:hAnsi="Cambria Math"/>
                    <w:b w:val="0"/>
                    <w:bCs w:val="0"/>
                    <w:i/>
                    <w:sz w:val="24"/>
                    <w:szCs w:val="24"/>
                  </w:rPr>
                </m:ctrlPr>
              </m:radPr>
              <m:deg/>
              <m:e>
                <m:r>
                  <w:rPr>
                    <w:rStyle w:val="FontStyle33"/>
                    <w:rFonts w:ascii="Cambria Math" w:hAnsi="Cambria Math"/>
                    <w:sz w:val="24"/>
                    <w:szCs w:val="24"/>
                  </w:rPr>
                  <m:t>200[</m:t>
                </m:r>
                <m:d>
                  <m:dPr>
                    <m:ctrlPr>
                      <w:rPr>
                        <w:rStyle w:val="FontStyle33"/>
                        <w:rFonts w:ascii="Cambria Math" w:hAnsi="Cambria Math"/>
                        <w:b w:val="0"/>
                        <w:bCs w:val="0"/>
                        <w:i/>
                        <w:sz w:val="24"/>
                        <w:szCs w:val="24"/>
                      </w:rPr>
                    </m:ctrlPr>
                  </m:dPr>
                  <m:e>
                    <m:r>
                      <w:rPr>
                        <w:rStyle w:val="FontStyle33"/>
                        <w:rFonts w:ascii="Cambria Math" w:hAnsi="Cambria Math"/>
                        <w:sz w:val="24"/>
                        <w:szCs w:val="24"/>
                      </w:rPr>
                      <m:t>60</m:t>
                    </m:r>
                  </m:e>
                </m:d>
                <m:d>
                  <m:dPr>
                    <m:ctrlPr>
                      <w:rPr>
                        <w:rStyle w:val="FontStyle33"/>
                        <w:rFonts w:ascii="Cambria Math" w:hAnsi="Cambria Math"/>
                        <w:b w:val="0"/>
                        <w:bCs w:val="0"/>
                        <w:i/>
                        <w:sz w:val="24"/>
                        <w:szCs w:val="24"/>
                      </w:rPr>
                    </m:ctrlPr>
                  </m:dPr>
                  <m:e>
                    <m:r>
                      <w:rPr>
                        <w:rStyle w:val="FontStyle33"/>
                        <w:rFonts w:ascii="Cambria Math" w:hAnsi="Cambria Math"/>
                        <w:sz w:val="24"/>
                        <w:szCs w:val="24"/>
                      </w:rPr>
                      <m:t>65</m:t>
                    </m:r>
                  </m:e>
                </m:d>
                <m:r>
                  <w:rPr>
                    <w:rStyle w:val="FontStyle33"/>
                    <w:rFonts w:ascii="Cambria Math" w:hAnsi="Cambria Math"/>
                    <w:sz w:val="24"/>
                    <w:szCs w:val="24"/>
                  </w:rPr>
                  <m:t>-(35)(</m:t>
                </m:r>
              </m:e>
            </m:rad>
            <m:r>
              <w:rPr>
                <w:rStyle w:val="FontStyle33"/>
                <w:rFonts w:ascii="Cambria Math" w:hAnsi="Cambria Math"/>
                <w:sz w:val="24"/>
                <w:szCs w:val="24"/>
              </w:rPr>
              <m:t>40)]</m:t>
            </m:r>
          </m:num>
          <m:den>
            <m:rad>
              <m:radPr>
                <m:degHide m:val="1"/>
                <m:ctrlPr>
                  <w:rPr>
                    <w:rStyle w:val="FontStyle33"/>
                    <w:rFonts w:ascii="Cambria Math" w:hAnsi="Cambria Math"/>
                    <w:b w:val="0"/>
                    <w:bCs w:val="0"/>
                    <w:i/>
                    <w:sz w:val="24"/>
                    <w:szCs w:val="24"/>
                  </w:rPr>
                </m:ctrlPr>
              </m:radPr>
              <m:deg/>
              <m:e>
                <m:r>
                  <w:rPr>
                    <w:rStyle w:val="FontStyle33"/>
                    <w:rFonts w:ascii="Cambria Math" w:hAnsi="Cambria Math"/>
                    <w:sz w:val="24"/>
                    <w:szCs w:val="24"/>
                  </w:rPr>
                  <m:t>(95)(105)(100)(100)</m:t>
                </m:r>
              </m:e>
            </m:rad>
          </m:den>
        </m:f>
        <m:r>
          <w:rPr>
            <w:rStyle w:val="FontStyle33"/>
            <w:rFonts w:ascii="Cambria Math" w:hAnsi="Cambria Math"/>
            <w:sz w:val="24"/>
            <w:szCs w:val="24"/>
          </w:rPr>
          <m:t>=3,54</m:t>
        </m:r>
      </m:oMath>
      <w:r w:rsidR="002507A0">
        <w:rPr>
          <w:rStyle w:val="FontStyle33"/>
          <w:b w:val="0"/>
          <w:bCs w:val="0"/>
          <w:sz w:val="24"/>
          <w:szCs w:val="24"/>
        </w:rPr>
        <w:t xml:space="preserve">                                      (А.2)</w:t>
      </w:r>
    </w:p>
    <w:p w:rsidR="00984D79" w:rsidRPr="00F01E04" w:rsidRDefault="00984D79" w:rsidP="00984D79">
      <w:pPr>
        <w:pStyle w:val="Style11"/>
        <w:ind w:firstLine="567"/>
        <w:jc w:val="both"/>
        <w:rPr>
          <w:rStyle w:val="FontStyle33"/>
          <w:b w:val="0"/>
          <w:sz w:val="24"/>
          <w:szCs w:val="24"/>
        </w:rPr>
      </w:pPr>
    </w:p>
    <w:p w:rsidR="00984D79" w:rsidRPr="00F01E04" w:rsidRDefault="00984D79" w:rsidP="00984D79">
      <w:pPr>
        <w:pStyle w:val="Style11"/>
        <w:ind w:firstLine="567"/>
        <w:jc w:val="both"/>
        <w:rPr>
          <w:rStyle w:val="FontStyle33"/>
          <w:b w:val="0"/>
          <w:sz w:val="24"/>
          <w:szCs w:val="24"/>
        </w:rPr>
      </w:pPr>
      <w:r>
        <w:rPr>
          <w:rStyle w:val="FontStyle33"/>
          <w:b w:val="0"/>
          <w:sz w:val="24"/>
          <w:szCs w:val="24"/>
        </w:rPr>
        <w:t xml:space="preserve">P – </w:t>
      </w:r>
      <w:r w:rsidRPr="00F01E04">
        <w:rPr>
          <w:rStyle w:val="FontStyle33"/>
          <w:b w:val="0"/>
          <w:sz w:val="24"/>
          <w:szCs w:val="24"/>
        </w:rPr>
        <w:t xml:space="preserve">значение, связанное со статистическим критерием, </w:t>
      </w:r>
      <w:r w:rsidRPr="00394A56">
        <w:rPr>
          <w:rStyle w:val="FontStyle33"/>
          <w:b w:val="0"/>
          <w:i/>
          <w:sz w:val="24"/>
          <w:szCs w:val="24"/>
        </w:rPr>
        <w:t>T</w:t>
      </w:r>
      <w:r w:rsidRPr="00394A56">
        <w:rPr>
          <w:rStyle w:val="FontStyle33"/>
          <w:b w:val="0"/>
          <w:sz w:val="24"/>
          <w:szCs w:val="24"/>
          <w:vertAlign w:val="subscript"/>
        </w:rPr>
        <w:t>1</w:t>
      </w:r>
      <w:r w:rsidRPr="00F01E04">
        <w:rPr>
          <w:rStyle w:val="FontStyle33"/>
          <w:b w:val="0"/>
          <w:sz w:val="24"/>
          <w:szCs w:val="24"/>
        </w:rPr>
        <w:t xml:space="preserve">, составляет </w:t>
      </w:r>
      <w:r>
        <w:rPr>
          <w:rStyle w:val="FontStyle33"/>
          <w:b w:val="0"/>
          <w:sz w:val="24"/>
          <w:szCs w:val="24"/>
        </w:rPr>
        <w:t xml:space="preserve">             </w:t>
      </w:r>
      <w:r w:rsidRPr="00F01E04">
        <w:rPr>
          <w:rStyle w:val="FontStyle33"/>
          <w:b w:val="0"/>
          <w:sz w:val="24"/>
          <w:szCs w:val="24"/>
        </w:rPr>
        <w:t>P = 0,0002, что меньше выбранного испытателем уровня значимости α = 0,05, поэтому можно сделать вывод, что существует заметная разница между подсластителями на уровне достоверности 95%.</w:t>
      </w:r>
    </w:p>
    <w:p w:rsidR="00984D79" w:rsidRPr="00626EB2" w:rsidRDefault="00984D79" w:rsidP="00984D79">
      <w:pPr>
        <w:pStyle w:val="Style11"/>
        <w:ind w:firstLine="567"/>
        <w:jc w:val="both"/>
        <w:rPr>
          <w:rStyle w:val="FontStyle33"/>
          <w:sz w:val="24"/>
          <w:szCs w:val="24"/>
        </w:rPr>
      </w:pPr>
      <w:r w:rsidRPr="00626EB2">
        <w:rPr>
          <w:rStyle w:val="FontStyle33"/>
          <w:sz w:val="24"/>
          <w:szCs w:val="24"/>
        </w:rPr>
        <w:lastRenderedPageBreak/>
        <w:t>А.2 Пример 2</w:t>
      </w:r>
    </w:p>
    <w:p w:rsidR="00984D79" w:rsidRDefault="00984D79" w:rsidP="00984D79">
      <w:pPr>
        <w:pStyle w:val="Style11"/>
        <w:ind w:firstLine="567"/>
        <w:jc w:val="both"/>
        <w:rPr>
          <w:rStyle w:val="FontStyle33"/>
          <w:b w:val="0"/>
          <w:sz w:val="24"/>
          <w:szCs w:val="24"/>
        </w:rPr>
      </w:pPr>
      <w:r w:rsidRPr="00F01E04">
        <w:rPr>
          <w:rStyle w:val="FontStyle33"/>
          <w:b w:val="0"/>
          <w:sz w:val="24"/>
          <w:szCs w:val="24"/>
        </w:rPr>
        <w:t xml:space="preserve">Идентично примеру </w:t>
      </w:r>
      <w:r>
        <w:rPr>
          <w:rStyle w:val="FontStyle33"/>
          <w:b w:val="0"/>
          <w:sz w:val="24"/>
          <w:szCs w:val="24"/>
        </w:rPr>
        <w:t>1, но каждый эксперт оценивает «</w:t>
      </w:r>
      <w:r w:rsidRPr="00F01E04">
        <w:rPr>
          <w:rStyle w:val="FontStyle33"/>
          <w:b w:val="0"/>
          <w:sz w:val="24"/>
          <w:szCs w:val="24"/>
        </w:rPr>
        <w:t>А</w:t>
      </w:r>
      <w:r>
        <w:rPr>
          <w:rStyle w:val="FontStyle33"/>
          <w:b w:val="0"/>
          <w:sz w:val="24"/>
          <w:szCs w:val="24"/>
        </w:rPr>
        <w:t>» четыре раза и      «Не</w:t>
      </w:r>
      <w:proofErr w:type="gramStart"/>
      <w:r>
        <w:rPr>
          <w:rStyle w:val="FontStyle33"/>
          <w:b w:val="0"/>
          <w:sz w:val="24"/>
          <w:szCs w:val="24"/>
        </w:rPr>
        <w:t xml:space="preserve"> А</w:t>
      </w:r>
      <w:proofErr w:type="gramEnd"/>
      <w:r>
        <w:rPr>
          <w:rStyle w:val="FontStyle33"/>
          <w:b w:val="0"/>
          <w:sz w:val="24"/>
          <w:szCs w:val="24"/>
        </w:rPr>
        <w:t>» шесть раз (с</w:t>
      </w:r>
      <w:r w:rsidRPr="00F01E04">
        <w:rPr>
          <w:rStyle w:val="FontStyle33"/>
          <w:b w:val="0"/>
          <w:sz w:val="24"/>
          <w:szCs w:val="24"/>
        </w:rPr>
        <w:t xml:space="preserve">м. </w:t>
      </w:r>
      <w:r>
        <w:rPr>
          <w:rStyle w:val="FontStyle33"/>
          <w:b w:val="0"/>
          <w:sz w:val="24"/>
          <w:szCs w:val="24"/>
        </w:rPr>
        <w:t>т</w:t>
      </w:r>
      <w:r w:rsidRPr="00F01E04">
        <w:rPr>
          <w:rStyle w:val="FontStyle33"/>
          <w:b w:val="0"/>
          <w:sz w:val="24"/>
          <w:szCs w:val="24"/>
        </w:rPr>
        <w:t>аблицу A. 2</w:t>
      </w:r>
      <w:r>
        <w:rPr>
          <w:rStyle w:val="FontStyle33"/>
          <w:b w:val="0"/>
          <w:sz w:val="24"/>
          <w:szCs w:val="24"/>
        </w:rPr>
        <w:t>)</w:t>
      </w:r>
      <w:r w:rsidRPr="00F01E04">
        <w:rPr>
          <w:rStyle w:val="FontStyle33"/>
          <w:b w:val="0"/>
          <w:sz w:val="24"/>
          <w:szCs w:val="24"/>
        </w:rPr>
        <w:t>.</w:t>
      </w:r>
    </w:p>
    <w:p w:rsidR="00984D79" w:rsidRDefault="00984D79" w:rsidP="00984D79">
      <w:pPr>
        <w:pStyle w:val="Style11"/>
        <w:ind w:firstLine="567"/>
        <w:jc w:val="both"/>
        <w:rPr>
          <w:rStyle w:val="FontStyle33"/>
          <w:b w:val="0"/>
          <w:sz w:val="24"/>
          <w:szCs w:val="24"/>
        </w:rPr>
      </w:pPr>
    </w:p>
    <w:p w:rsidR="00984D79" w:rsidRPr="007E6317" w:rsidRDefault="00984D79" w:rsidP="007E6317">
      <w:pPr>
        <w:pStyle w:val="Style11"/>
        <w:rPr>
          <w:rStyle w:val="FontStyle33"/>
          <w:b w:val="0"/>
          <w:sz w:val="24"/>
          <w:szCs w:val="24"/>
        </w:rPr>
      </w:pPr>
      <w:r w:rsidRPr="007E6317">
        <w:rPr>
          <w:rStyle w:val="FontStyle33"/>
          <w:b w:val="0"/>
          <w:sz w:val="24"/>
          <w:szCs w:val="24"/>
        </w:rPr>
        <w:t>Таблица А.2 - Наблюдаемые величины для примера 2</w:t>
      </w:r>
    </w:p>
    <w:p w:rsidR="00984D79" w:rsidRDefault="00984D79" w:rsidP="00984D79">
      <w:pPr>
        <w:pStyle w:val="Style11"/>
        <w:ind w:firstLine="567"/>
        <w:jc w:val="both"/>
        <w:rPr>
          <w:rStyle w:val="FontStyle33"/>
          <w:b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2428"/>
        <w:gridCol w:w="2428"/>
        <w:gridCol w:w="1335"/>
      </w:tblGrid>
      <w:tr w:rsidR="00984D79" w:rsidRPr="006F031E" w:rsidTr="007E6317">
        <w:tc>
          <w:tcPr>
            <w:tcW w:w="3271"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Оценка эксперта</w:t>
            </w:r>
          </w:p>
        </w:tc>
        <w:tc>
          <w:tcPr>
            <w:tcW w:w="2428"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Предоставленный образец «А»</w:t>
            </w:r>
          </w:p>
        </w:tc>
        <w:tc>
          <w:tcPr>
            <w:tcW w:w="2428"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Предоставленный образец «Не</w:t>
            </w:r>
            <w:proofErr w:type="gramStart"/>
            <w:r w:rsidRPr="006F031E">
              <w:rPr>
                <w:rStyle w:val="FontStyle33"/>
                <w:sz w:val="24"/>
                <w:szCs w:val="24"/>
              </w:rPr>
              <w:t xml:space="preserve"> А</w:t>
            </w:r>
            <w:proofErr w:type="gramEnd"/>
            <w:r w:rsidRPr="006F031E">
              <w:rPr>
                <w:rStyle w:val="FontStyle33"/>
                <w:sz w:val="24"/>
                <w:szCs w:val="24"/>
              </w:rPr>
              <w:t>»</w:t>
            </w:r>
          </w:p>
        </w:tc>
        <w:tc>
          <w:tcPr>
            <w:tcW w:w="1335"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Итого</w:t>
            </w:r>
          </w:p>
        </w:tc>
      </w:tr>
      <w:tr w:rsidR="00984D79" w:rsidRPr="006F031E" w:rsidTr="007E6317">
        <w:tc>
          <w:tcPr>
            <w:tcW w:w="3271" w:type="dxa"/>
            <w:tcBorders>
              <w:top w:val="double" w:sz="4" w:space="0" w:color="auto"/>
            </w:tcBorders>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Эксперт идентифицировал образец «А»</w:t>
            </w:r>
          </w:p>
        </w:tc>
        <w:tc>
          <w:tcPr>
            <w:tcW w:w="2428" w:type="dxa"/>
            <w:tcBorders>
              <w:top w:val="double" w:sz="4" w:space="0" w:color="auto"/>
            </w:tcBorders>
            <w:shd w:val="clear" w:color="auto" w:fill="auto"/>
            <w:vAlign w:val="center"/>
          </w:tcPr>
          <w:p w:rsidR="00984D79" w:rsidRPr="006F031E" w:rsidRDefault="00984D79" w:rsidP="00D16700">
            <w:pPr>
              <w:jc w:val="center"/>
              <w:rPr>
                <w:rFonts w:ascii="Arial" w:hAnsi="Arial" w:cs="Arial"/>
              </w:rPr>
            </w:pPr>
            <w:r w:rsidRPr="006F031E">
              <w:rPr>
                <w:rFonts w:ascii="Arial" w:hAnsi="Arial" w:cs="Arial"/>
              </w:rPr>
              <w:t>50</w:t>
            </w:r>
          </w:p>
        </w:tc>
        <w:tc>
          <w:tcPr>
            <w:tcW w:w="2428" w:type="dxa"/>
            <w:tcBorders>
              <w:top w:val="double" w:sz="4" w:space="0" w:color="auto"/>
            </w:tcBorders>
            <w:shd w:val="clear" w:color="auto" w:fill="auto"/>
            <w:vAlign w:val="center"/>
          </w:tcPr>
          <w:p w:rsidR="00984D79" w:rsidRPr="006F031E" w:rsidRDefault="00984D79" w:rsidP="00D16700">
            <w:pPr>
              <w:jc w:val="center"/>
              <w:rPr>
                <w:rFonts w:ascii="Arial" w:hAnsi="Arial" w:cs="Arial"/>
              </w:rPr>
            </w:pPr>
            <w:r w:rsidRPr="006F031E">
              <w:rPr>
                <w:rFonts w:ascii="Arial" w:hAnsi="Arial" w:cs="Arial"/>
              </w:rPr>
              <w:t>55</w:t>
            </w:r>
          </w:p>
        </w:tc>
        <w:tc>
          <w:tcPr>
            <w:tcW w:w="1335" w:type="dxa"/>
            <w:tcBorders>
              <w:top w:val="double" w:sz="4" w:space="0" w:color="auto"/>
            </w:tcBorders>
            <w:shd w:val="clear" w:color="auto" w:fill="auto"/>
            <w:vAlign w:val="center"/>
          </w:tcPr>
          <w:p w:rsidR="00984D79" w:rsidRPr="006F031E" w:rsidRDefault="00984D79" w:rsidP="00D16700">
            <w:pPr>
              <w:jc w:val="center"/>
              <w:rPr>
                <w:rFonts w:ascii="Arial" w:hAnsi="Arial" w:cs="Arial"/>
              </w:rPr>
            </w:pPr>
            <w:r w:rsidRPr="006F031E">
              <w:rPr>
                <w:rFonts w:ascii="Arial" w:hAnsi="Arial" w:cs="Arial"/>
              </w:rPr>
              <w:t>105</w:t>
            </w:r>
          </w:p>
        </w:tc>
      </w:tr>
      <w:tr w:rsidR="00984D79" w:rsidRPr="006F031E" w:rsidTr="007E6317">
        <w:tc>
          <w:tcPr>
            <w:tcW w:w="3271"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Эксперт идентифицировал образец «Не</w:t>
            </w:r>
            <w:proofErr w:type="gramStart"/>
            <w:r w:rsidRPr="006F031E">
              <w:rPr>
                <w:rStyle w:val="FontStyle33"/>
                <w:b w:val="0"/>
                <w:sz w:val="24"/>
                <w:szCs w:val="24"/>
              </w:rPr>
              <w:t xml:space="preserve"> А</w:t>
            </w:r>
            <w:proofErr w:type="gramEnd"/>
            <w:r w:rsidRPr="006F031E">
              <w:rPr>
                <w:rStyle w:val="FontStyle33"/>
                <w:b w:val="0"/>
                <w:sz w:val="24"/>
                <w:szCs w:val="24"/>
              </w:rPr>
              <w:t>»</w:t>
            </w:r>
          </w:p>
        </w:tc>
        <w:tc>
          <w:tcPr>
            <w:tcW w:w="2428" w:type="dxa"/>
            <w:shd w:val="clear" w:color="auto" w:fill="auto"/>
            <w:vAlign w:val="center"/>
          </w:tcPr>
          <w:p w:rsidR="00984D79" w:rsidRPr="006F031E" w:rsidRDefault="00984D79" w:rsidP="00D16700">
            <w:pPr>
              <w:jc w:val="center"/>
              <w:rPr>
                <w:rStyle w:val="FontStyle33"/>
                <w:b w:val="0"/>
              </w:rPr>
            </w:pPr>
            <w:r w:rsidRPr="006F031E">
              <w:rPr>
                <w:rStyle w:val="FontStyle33"/>
                <w:b w:val="0"/>
                <w:sz w:val="24"/>
                <w:szCs w:val="24"/>
              </w:rPr>
              <w:t>30</w:t>
            </w:r>
          </w:p>
        </w:tc>
        <w:tc>
          <w:tcPr>
            <w:tcW w:w="2428" w:type="dxa"/>
            <w:shd w:val="clear" w:color="auto" w:fill="auto"/>
            <w:vAlign w:val="center"/>
          </w:tcPr>
          <w:p w:rsidR="00984D79" w:rsidRPr="006F031E" w:rsidRDefault="00984D79" w:rsidP="00D16700">
            <w:pPr>
              <w:jc w:val="center"/>
              <w:rPr>
                <w:rStyle w:val="FontStyle33"/>
                <w:b w:val="0"/>
              </w:rPr>
            </w:pPr>
            <w:r w:rsidRPr="006F031E">
              <w:rPr>
                <w:rStyle w:val="FontStyle33"/>
                <w:b w:val="0"/>
                <w:sz w:val="24"/>
                <w:szCs w:val="24"/>
              </w:rPr>
              <w:t>65</w:t>
            </w:r>
          </w:p>
        </w:tc>
        <w:tc>
          <w:tcPr>
            <w:tcW w:w="1335" w:type="dxa"/>
            <w:shd w:val="clear" w:color="auto" w:fill="auto"/>
            <w:vAlign w:val="center"/>
          </w:tcPr>
          <w:p w:rsidR="00984D79" w:rsidRDefault="00984D79" w:rsidP="00D16700">
            <w:pPr>
              <w:jc w:val="center"/>
            </w:pPr>
            <w:r w:rsidRPr="006F031E">
              <w:rPr>
                <w:rStyle w:val="FontStyle33"/>
                <w:b w:val="0"/>
                <w:sz w:val="24"/>
                <w:szCs w:val="24"/>
              </w:rPr>
              <w:t>95</w:t>
            </w:r>
          </w:p>
        </w:tc>
      </w:tr>
      <w:tr w:rsidR="00984D79" w:rsidRPr="006F031E" w:rsidTr="007E6317">
        <w:tc>
          <w:tcPr>
            <w:tcW w:w="3271"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Итого</w:t>
            </w:r>
          </w:p>
        </w:tc>
        <w:tc>
          <w:tcPr>
            <w:tcW w:w="2428"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80</w:t>
            </w:r>
          </w:p>
        </w:tc>
        <w:tc>
          <w:tcPr>
            <w:tcW w:w="2428"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120</w:t>
            </w:r>
          </w:p>
        </w:tc>
        <w:tc>
          <w:tcPr>
            <w:tcW w:w="1335"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200</w:t>
            </w:r>
          </w:p>
        </w:tc>
      </w:tr>
    </w:tbl>
    <w:p w:rsidR="00984D79" w:rsidRPr="00F01E04" w:rsidRDefault="00984D79" w:rsidP="00984D79">
      <w:pPr>
        <w:pStyle w:val="Style11"/>
        <w:ind w:firstLine="567"/>
        <w:jc w:val="both"/>
        <w:rPr>
          <w:rStyle w:val="FontStyle33"/>
          <w:b w:val="0"/>
          <w:sz w:val="24"/>
          <w:szCs w:val="24"/>
        </w:rPr>
      </w:pP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При использовании первого подхода для анализа данных испытания «А» - «</w:t>
      </w:r>
      <w:r>
        <w:rPr>
          <w:rStyle w:val="FontStyle33"/>
          <w:b w:val="0"/>
          <w:sz w:val="24"/>
          <w:szCs w:val="24"/>
        </w:rPr>
        <w:t>Не</w:t>
      </w:r>
      <w:proofErr w:type="gramStart"/>
      <w:r>
        <w:rPr>
          <w:rStyle w:val="FontStyle33"/>
          <w:b w:val="0"/>
          <w:sz w:val="24"/>
          <w:szCs w:val="24"/>
        </w:rPr>
        <w:t xml:space="preserve"> А</w:t>
      </w:r>
      <w:proofErr w:type="gramEnd"/>
      <w:r w:rsidRPr="00F01E04">
        <w:rPr>
          <w:rStyle w:val="FontStyle33"/>
          <w:b w:val="0"/>
          <w:sz w:val="24"/>
          <w:szCs w:val="24"/>
        </w:rPr>
        <w:t>» доля ответов «</w:t>
      </w:r>
      <w:r>
        <w:rPr>
          <w:rStyle w:val="FontStyle33"/>
          <w:b w:val="0"/>
          <w:sz w:val="24"/>
          <w:szCs w:val="24"/>
        </w:rPr>
        <w:t>Не А</w:t>
      </w:r>
      <w:r w:rsidRPr="00F01E04">
        <w:rPr>
          <w:rStyle w:val="FontStyle33"/>
          <w:b w:val="0"/>
          <w:sz w:val="24"/>
          <w:szCs w:val="24"/>
        </w:rPr>
        <w:t>» для образца «А» (38%) меньше доли ответов «</w:t>
      </w:r>
      <w:r>
        <w:rPr>
          <w:rStyle w:val="FontStyle33"/>
          <w:b w:val="0"/>
          <w:sz w:val="24"/>
          <w:szCs w:val="24"/>
        </w:rPr>
        <w:t>Не А</w:t>
      </w:r>
      <w:r w:rsidRPr="00F01E04">
        <w:rPr>
          <w:rStyle w:val="FontStyle33"/>
          <w:b w:val="0"/>
          <w:sz w:val="24"/>
          <w:szCs w:val="24"/>
        </w:rPr>
        <w:t>» для образца «</w:t>
      </w:r>
      <w:r>
        <w:rPr>
          <w:rStyle w:val="FontStyle33"/>
          <w:b w:val="0"/>
          <w:sz w:val="24"/>
          <w:szCs w:val="24"/>
        </w:rPr>
        <w:t>Не А</w:t>
      </w:r>
      <w:r w:rsidRPr="00F01E04">
        <w:rPr>
          <w:rStyle w:val="FontStyle33"/>
          <w:b w:val="0"/>
          <w:sz w:val="24"/>
          <w:szCs w:val="24"/>
        </w:rPr>
        <w:t>» (54%), поэтому можно перейти ко второму этапу анализа. Статистическое значение</w:t>
      </w:r>
      <w:proofErr w:type="gramStart"/>
      <w:r w:rsidRPr="00F01E04">
        <w:rPr>
          <w:rStyle w:val="FontStyle33"/>
          <w:b w:val="0"/>
          <w:sz w:val="24"/>
          <w:szCs w:val="24"/>
        </w:rPr>
        <w:t xml:space="preserve"> Т</w:t>
      </w:r>
      <w:proofErr w:type="gramEnd"/>
      <w:r w:rsidRPr="00F01E04">
        <w:rPr>
          <w:rStyle w:val="FontStyle33"/>
          <w:b w:val="0"/>
          <w:sz w:val="24"/>
          <w:szCs w:val="24"/>
        </w:rPr>
        <w:t xml:space="preserve"> по Формуле (1) рассчитывается, как показано в Формуле (А.3):</w:t>
      </w:r>
    </w:p>
    <w:p w:rsidR="00984D79" w:rsidRPr="00D96DC2" w:rsidRDefault="00BF3066" w:rsidP="00BF3066">
      <w:pPr>
        <w:pStyle w:val="Style11"/>
        <w:ind w:firstLine="567"/>
        <w:jc w:val="both"/>
        <w:rPr>
          <w:rStyle w:val="FontStyle33"/>
          <w:b w:val="0"/>
          <w:sz w:val="24"/>
          <w:szCs w:val="24"/>
        </w:rPr>
      </w:pPr>
      <w:r>
        <w:rPr>
          <w:rFonts w:ascii="Times New Roman" w:hAnsi="Times New Roman"/>
          <w:noProof/>
          <w:sz w:val="28"/>
          <w:szCs w:val="28"/>
        </w:rPr>
        <mc:AlternateContent>
          <mc:Choice Requires="wps">
            <w:drawing>
              <wp:anchor distT="0" distB="0" distL="114300" distR="114300" simplePos="0" relativeHeight="251662336" behindDoc="0" locked="0" layoutInCell="1" allowOverlap="1" wp14:anchorId="54336027" wp14:editId="51FCAA82">
                <wp:simplePos x="0" y="0"/>
                <wp:positionH relativeFrom="column">
                  <wp:posOffset>5459095</wp:posOffset>
                </wp:positionH>
                <wp:positionV relativeFrom="paragraph">
                  <wp:posOffset>57150</wp:posOffset>
                </wp:positionV>
                <wp:extent cx="567690" cy="441325"/>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 cy="441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78340C" w:rsidRDefault="0078340C" w:rsidP="00984D79">
                            <w:pPr>
                              <w:rPr>
                                <w:rStyle w:val="FontStyle33"/>
                                <w:b w:val="0"/>
                                <w:sz w:val="24"/>
                                <w:szCs w:val="24"/>
                                <w:lang w:val="en-US"/>
                              </w:rPr>
                            </w:pPr>
                          </w:p>
                          <w:p w:rsidR="0078340C" w:rsidRPr="00BF3066" w:rsidRDefault="0078340C" w:rsidP="00984D79">
                            <w:pPr>
                              <w:rPr>
                                <w:rFonts w:ascii="Arial" w:hAnsi="Arial" w:cs="Arial"/>
                                <w:bCs/>
                                <w:color w:val="000000"/>
                                <w:lang w:val="en-US"/>
                              </w:rPr>
                            </w:pPr>
                            <w:r w:rsidRPr="00F01E04">
                              <w:rPr>
                                <w:rStyle w:val="FontStyle33"/>
                                <w:b w:val="0"/>
                                <w:sz w:val="24"/>
                                <w:szCs w:val="24"/>
                              </w:rPr>
                              <w:t>(А.</w:t>
                            </w:r>
                            <w:r>
                              <w:rPr>
                                <w:rStyle w:val="FontStyle33"/>
                                <w:b w:val="0"/>
                                <w:sz w:val="24"/>
                                <w:szCs w:val="24"/>
                              </w:rPr>
                              <w:t>3</w:t>
                            </w:r>
                            <w:r w:rsidRPr="00F01E04">
                              <w:rPr>
                                <w:rStyle w:val="FontStyle33"/>
                                <w:b w:val="0"/>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8" style="position:absolute;left:0;text-align:left;margin-left:429.85pt;margin-top:4.5pt;width:44.7pt;height:3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" filled="f" stroked="f" strokeweight="0">
                <v:textbox>
                  <w:txbxContent>
                    <w:p w:rsidR="00BF3066" w:rsidRDefault="00BF3066" w:rsidP="00984D79">
                      <w:pPr>
                        <w:rPr>
                          <w:rStyle w:val="FontStyle33"/>
                          <w:b w:val="0"/>
                          <w:sz w:val="24"/>
                          <w:szCs w:val="24"/>
                          <w:lang w:val="en-US"/>
                        </w:rPr>
                      </w:pPr>
                    </w:p>
                    <w:p w:rsidR="00D16700" w:rsidRPr="00BF3066" w:rsidRDefault="00D16700" w:rsidP="00984D79">
                      <w:pPr>
                        <w:rPr>
                          <w:rFonts w:ascii="Arial" w:hAnsi="Arial" w:cs="Arial"/>
                          <w:bCs/>
                          <w:color w:val="000000"/>
                          <w:lang w:val="en-US"/>
                        </w:rPr>
                      </w:pPr>
                      <w:r w:rsidRPr="00F01E04">
                        <w:rPr>
                          <w:rStyle w:val="FontStyle33"/>
                          <w:b w:val="0"/>
                          <w:sz w:val="24"/>
                          <w:szCs w:val="24"/>
                        </w:rPr>
                        <w:t>(А.</w:t>
                      </w:r>
                      <w:r>
                        <w:rPr>
                          <w:rStyle w:val="FontStyle33"/>
                          <w:b w:val="0"/>
                          <w:sz w:val="24"/>
                          <w:szCs w:val="24"/>
                        </w:rPr>
                        <w:t>3</w:t>
                      </w:r>
                      <w:r w:rsidRPr="00F01E04">
                        <w:rPr>
                          <w:rStyle w:val="FontStyle33"/>
                          <w:b w:val="0"/>
                          <w:sz w:val="24"/>
                          <w:szCs w:val="24"/>
                        </w:rPr>
                        <w:t>)</w:t>
                      </w:r>
                    </w:p>
                  </w:txbxContent>
                </v:textbox>
              </v:rect>
            </w:pict>
          </mc:Fallback>
        </mc:AlternateContent>
      </w:r>
      <w:r w:rsidR="00984D79" w:rsidRPr="00F01E04">
        <w:rPr>
          <w:rStyle w:val="FontStyle33"/>
          <w:b w:val="0"/>
          <w:sz w:val="24"/>
          <w:szCs w:val="24"/>
        </w:rPr>
        <w:t xml:space="preserve">                    </w:t>
      </w:r>
    </w:p>
    <w:p w:rsidR="00984D79" w:rsidRPr="001E78C7" w:rsidRDefault="00BF3066" w:rsidP="00984D79">
      <w:pPr>
        <w:pStyle w:val="Style11"/>
        <w:ind w:firstLine="567"/>
        <w:jc w:val="center"/>
        <w:rPr>
          <w:rStyle w:val="FontStyle33"/>
          <w:b w:val="0"/>
          <w:bCs w:val="0"/>
          <w:sz w:val="24"/>
          <w:szCs w:val="24"/>
        </w:rPr>
      </w:pPr>
      <m:oMathPara>
        <m:oMath>
          <m:r>
            <w:rPr>
              <w:rStyle w:val="FontStyle33"/>
              <w:rFonts w:ascii="Cambria Math" w:hAnsi="Cambria Math"/>
              <w:sz w:val="24"/>
              <w:szCs w:val="24"/>
              <w:lang w:val="en-US"/>
            </w:rPr>
            <m:t>T=</m:t>
          </m:r>
          <m:f>
            <m:fPr>
              <m:ctrlPr>
                <w:rPr>
                  <w:rStyle w:val="FontStyle33"/>
                  <w:rFonts w:ascii="Cambria Math" w:hAnsi="Cambria Math"/>
                  <w:b w:val="0"/>
                  <w:bCs w:val="0"/>
                  <w:sz w:val="24"/>
                  <w:szCs w:val="24"/>
                  <w:lang w:val="en-US"/>
                </w:rPr>
              </m:ctrlPr>
            </m:fPr>
            <m:num>
              <m:r>
                <w:rPr>
                  <w:rStyle w:val="FontStyle33"/>
                  <w:rFonts w:ascii="Cambria Math" w:hAnsi="Cambria Math"/>
                  <w:sz w:val="24"/>
                  <w:szCs w:val="24"/>
                  <w:lang w:val="en-US"/>
                </w:rPr>
                <m:t>(50-42)²</m:t>
              </m:r>
            </m:num>
            <m:den>
              <m:r>
                <w:rPr>
                  <w:rStyle w:val="FontStyle33"/>
                  <w:rFonts w:ascii="Cambria Math" w:hAnsi="Cambria Math"/>
                  <w:sz w:val="24"/>
                  <w:szCs w:val="24"/>
                  <w:lang w:val="en-US"/>
                </w:rPr>
                <m:t>42</m:t>
              </m:r>
            </m:den>
          </m:f>
          <m:r>
            <w:rPr>
              <w:rStyle w:val="FontStyle33"/>
              <w:rFonts w:ascii="Cambria Math" w:hAnsi="Cambria Math"/>
              <w:sz w:val="24"/>
              <w:szCs w:val="24"/>
              <w:lang w:val="en-US"/>
            </w:rPr>
            <m:t>+</m:t>
          </m:r>
          <m:f>
            <m:fPr>
              <m:ctrlPr>
                <w:rPr>
                  <w:rStyle w:val="FontStyle33"/>
                  <w:rFonts w:ascii="Cambria Math" w:hAnsi="Cambria Math"/>
                  <w:b w:val="0"/>
                  <w:bCs w:val="0"/>
                  <w:sz w:val="24"/>
                  <w:szCs w:val="24"/>
                  <w:lang w:val="en-US"/>
                </w:rPr>
              </m:ctrlPr>
            </m:fPr>
            <m:num>
              <m:sSup>
                <m:sSupPr>
                  <m:ctrlPr>
                    <w:rPr>
                      <w:rStyle w:val="FontStyle33"/>
                      <w:rFonts w:ascii="Cambria Math" w:hAnsi="Cambria Math"/>
                      <w:b w:val="0"/>
                      <w:bCs w:val="0"/>
                      <w:sz w:val="24"/>
                      <w:szCs w:val="24"/>
                      <w:lang w:val="en-US"/>
                    </w:rPr>
                  </m:ctrlPr>
                </m:sSupPr>
                <m:e>
                  <m:r>
                    <w:rPr>
                      <w:rStyle w:val="FontStyle33"/>
                      <w:rFonts w:ascii="Cambria Math" w:hAnsi="Cambria Math"/>
                      <w:sz w:val="24"/>
                      <w:szCs w:val="24"/>
                      <w:lang w:val="en-US"/>
                    </w:rPr>
                    <m:t>(55-63)</m:t>
                  </m:r>
                </m:e>
                <m:sup>
                  <m:r>
                    <w:rPr>
                      <w:rStyle w:val="FontStyle33"/>
                      <w:rFonts w:ascii="Cambria Math" w:hAnsi="Cambria Math"/>
                      <w:sz w:val="24"/>
                      <w:szCs w:val="24"/>
                      <w:lang w:val="en-US"/>
                    </w:rPr>
                    <m:t>2</m:t>
                  </m:r>
                </m:sup>
              </m:sSup>
            </m:num>
            <m:den>
              <m:r>
                <w:rPr>
                  <w:rStyle w:val="FontStyle33"/>
                  <w:rFonts w:ascii="Cambria Math" w:hAnsi="Cambria Math"/>
                  <w:sz w:val="24"/>
                  <w:szCs w:val="24"/>
                  <w:lang w:val="en-US"/>
                </w:rPr>
                <m:t>63</m:t>
              </m:r>
            </m:den>
          </m:f>
          <m:r>
            <w:rPr>
              <w:rStyle w:val="FontStyle33"/>
              <w:rFonts w:ascii="Cambria Math" w:hAnsi="Cambria Math"/>
              <w:sz w:val="24"/>
              <w:szCs w:val="24"/>
              <w:lang w:val="en-US"/>
            </w:rPr>
            <m:t>+</m:t>
          </m:r>
          <m:f>
            <m:fPr>
              <m:ctrlPr>
                <w:rPr>
                  <w:rStyle w:val="FontStyle33"/>
                  <w:rFonts w:ascii="Cambria Math" w:hAnsi="Cambria Math"/>
                  <w:b w:val="0"/>
                  <w:bCs w:val="0"/>
                  <w:sz w:val="24"/>
                  <w:szCs w:val="24"/>
                  <w:lang w:val="en-US"/>
                </w:rPr>
              </m:ctrlPr>
            </m:fPr>
            <m:num>
              <m:r>
                <m:rPr>
                  <m:sty m:val="p"/>
                </m:rPr>
                <w:rPr>
                  <w:rStyle w:val="FontStyle33"/>
                  <w:rFonts w:ascii="Cambria Math" w:hAnsi="Cambria Math"/>
                  <w:sz w:val="24"/>
                  <w:szCs w:val="24"/>
                  <w:lang w:val="en-US"/>
                </w:rPr>
                <m:t>(30-38)²</m:t>
              </m:r>
            </m:num>
            <m:den>
              <m:r>
                <w:rPr>
                  <w:rStyle w:val="FontStyle33"/>
                  <w:rFonts w:ascii="Cambria Math" w:hAnsi="Cambria Math"/>
                  <w:sz w:val="24"/>
                  <w:szCs w:val="24"/>
                  <w:lang w:val="en-US"/>
                </w:rPr>
                <m:t>38</m:t>
              </m:r>
            </m:den>
          </m:f>
          <m:r>
            <w:rPr>
              <w:rStyle w:val="FontStyle33"/>
              <w:rFonts w:ascii="Cambria Math" w:hAnsi="Cambria Math"/>
              <w:sz w:val="24"/>
              <w:szCs w:val="24"/>
              <w:lang w:val="en-US"/>
            </w:rPr>
            <m:t>+</m:t>
          </m:r>
          <m:f>
            <m:fPr>
              <m:ctrlPr>
                <w:rPr>
                  <w:rStyle w:val="FontStyle33"/>
                  <w:rFonts w:ascii="Cambria Math" w:hAnsi="Cambria Math"/>
                  <w:b w:val="0"/>
                  <w:bCs w:val="0"/>
                  <w:i/>
                  <w:sz w:val="24"/>
                  <w:szCs w:val="24"/>
                  <w:lang w:val="en-US"/>
                </w:rPr>
              </m:ctrlPr>
            </m:fPr>
            <m:num>
              <m:r>
                <w:rPr>
                  <w:rStyle w:val="FontStyle33"/>
                  <w:rFonts w:ascii="Cambria Math" w:hAnsi="Cambria Math"/>
                  <w:sz w:val="24"/>
                  <w:szCs w:val="24"/>
                  <w:lang w:val="en-US"/>
                </w:rPr>
                <m:t>(65-57)²</m:t>
              </m:r>
            </m:num>
            <m:den>
              <m:r>
                <w:rPr>
                  <w:rStyle w:val="FontStyle33"/>
                  <w:rFonts w:ascii="Cambria Math" w:hAnsi="Cambria Math"/>
                  <w:sz w:val="24"/>
                  <w:szCs w:val="24"/>
                  <w:lang w:val="en-US"/>
                </w:rPr>
                <m:t>57</m:t>
              </m:r>
            </m:den>
          </m:f>
          <m:r>
            <w:rPr>
              <w:rStyle w:val="FontStyle33"/>
              <w:rFonts w:ascii="Cambria Math" w:hAnsi="Cambria Math"/>
              <w:sz w:val="24"/>
              <w:szCs w:val="24"/>
              <w:lang w:val="en-US"/>
            </w:rPr>
            <m:t>=5,35</m:t>
          </m:r>
        </m:oMath>
      </m:oMathPara>
    </w:p>
    <w:p w:rsidR="00BF3066" w:rsidRPr="00F01E04" w:rsidRDefault="00BF3066" w:rsidP="00984D79">
      <w:pPr>
        <w:pStyle w:val="Style11"/>
        <w:ind w:firstLine="567"/>
        <w:jc w:val="center"/>
        <w:rPr>
          <w:rStyle w:val="FontStyle33"/>
          <w:b w:val="0"/>
          <w:sz w:val="24"/>
          <w:szCs w:val="24"/>
        </w:rPr>
      </w:pPr>
    </w:p>
    <w:p w:rsidR="00984D79" w:rsidRPr="00F01E04" w:rsidRDefault="00984D79" w:rsidP="00984D79">
      <w:pPr>
        <w:pStyle w:val="Style11"/>
        <w:ind w:firstLine="567"/>
        <w:jc w:val="both"/>
        <w:rPr>
          <w:rStyle w:val="FontStyle33"/>
          <w:b w:val="0"/>
          <w:sz w:val="24"/>
          <w:szCs w:val="24"/>
        </w:rPr>
      </w:pPr>
      <w:r>
        <w:rPr>
          <w:rStyle w:val="FontStyle33"/>
          <w:b w:val="0"/>
          <w:sz w:val="24"/>
          <w:szCs w:val="24"/>
        </w:rPr>
        <w:t xml:space="preserve">P - </w:t>
      </w:r>
      <w:r w:rsidRPr="00F01E04">
        <w:rPr>
          <w:rStyle w:val="FontStyle33"/>
          <w:b w:val="0"/>
          <w:sz w:val="24"/>
          <w:szCs w:val="24"/>
        </w:rPr>
        <w:t>значение,</w:t>
      </w:r>
      <w:r>
        <w:rPr>
          <w:rStyle w:val="FontStyle33"/>
          <w:b w:val="0"/>
          <w:sz w:val="24"/>
          <w:szCs w:val="24"/>
        </w:rPr>
        <w:t xml:space="preserve"> </w:t>
      </w:r>
      <w:r w:rsidRPr="00F01E04">
        <w:rPr>
          <w:rStyle w:val="FontStyle33"/>
          <w:b w:val="0"/>
          <w:sz w:val="24"/>
          <w:szCs w:val="24"/>
        </w:rPr>
        <w:t xml:space="preserve">связанное со статистическим критерием, T, составляет </w:t>
      </w:r>
      <w:r>
        <w:rPr>
          <w:rStyle w:val="FontStyle33"/>
          <w:b w:val="0"/>
          <w:sz w:val="24"/>
          <w:szCs w:val="24"/>
        </w:rPr>
        <w:t xml:space="preserve">             </w:t>
      </w:r>
      <w:r w:rsidRPr="00F01E04">
        <w:rPr>
          <w:rStyle w:val="FontStyle33"/>
          <w:b w:val="0"/>
          <w:sz w:val="24"/>
          <w:szCs w:val="24"/>
        </w:rPr>
        <w:t>P = 0,020 8, что меньше выбранного испытателем уровня значимости 2α = 0,10, поэтому можно сделать вывод, что существует заметная разница между подсластителями на уровне достоверности 95%.</w:t>
      </w: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Используя второй подход для анализа данных испытания «A» - «</w:t>
      </w:r>
      <w:r>
        <w:rPr>
          <w:rStyle w:val="FontStyle33"/>
          <w:b w:val="0"/>
          <w:sz w:val="24"/>
          <w:szCs w:val="24"/>
        </w:rPr>
        <w:t>Н</w:t>
      </w:r>
      <w:r w:rsidRPr="00F01E04">
        <w:rPr>
          <w:rStyle w:val="FontStyle33"/>
          <w:b w:val="0"/>
          <w:sz w:val="24"/>
          <w:szCs w:val="24"/>
        </w:rPr>
        <w:t xml:space="preserve">е A», статистическое значение </w:t>
      </w:r>
      <w:r w:rsidRPr="00631F8B">
        <w:rPr>
          <w:rStyle w:val="FontStyle33"/>
          <w:b w:val="0"/>
          <w:i/>
          <w:sz w:val="24"/>
          <w:szCs w:val="24"/>
        </w:rPr>
        <w:t>T</w:t>
      </w:r>
      <w:r w:rsidRPr="00631F8B">
        <w:rPr>
          <w:rStyle w:val="FontStyle33"/>
          <w:b w:val="0"/>
          <w:sz w:val="24"/>
          <w:szCs w:val="24"/>
          <w:vertAlign w:val="subscript"/>
        </w:rPr>
        <w:t>1</w:t>
      </w:r>
      <w:r w:rsidRPr="00F01E04">
        <w:rPr>
          <w:rStyle w:val="FontStyle33"/>
          <w:b w:val="0"/>
          <w:sz w:val="24"/>
          <w:szCs w:val="24"/>
        </w:rPr>
        <w:t xml:space="preserve"> в формуле (2) рассчитывается, как показано в формуле (A.4):</w:t>
      </w:r>
    </w:p>
    <w:p w:rsidR="000654A0" w:rsidRPr="00D96DC2" w:rsidRDefault="000654A0" w:rsidP="000654A0">
      <w:pPr>
        <w:pStyle w:val="Style11"/>
        <w:ind w:firstLine="567"/>
        <w:jc w:val="both"/>
        <w:rPr>
          <w:rStyle w:val="FontStyle33"/>
          <w:b w:val="0"/>
          <w:sz w:val="24"/>
          <w:szCs w:val="24"/>
        </w:rPr>
      </w:pPr>
      <w:r>
        <w:rPr>
          <w:rFonts w:ascii="Times New Roman" w:hAnsi="Times New Roman"/>
          <w:noProof/>
          <w:sz w:val="28"/>
          <w:szCs w:val="28"/>
        </w:rPr>
        <mc:AlternateContent>
          <mc:Choice Requires="wps">
            <w:drawing>
              <wp:anchor distT="0" distB="0" distL="114300" distR="114300" simplePos="0" relativeHeight="251663360" behindDoc="0" locked="0" layoutInCell="1" allowOverlap="1" wp14:anchorId="30DCCAB2" wp14:editId="2158E848">
                <wp:simplePos x="0" y="0"/>
                <wp:positionH relativeFrom="column">
                  <wp:posOffset>5459484</wp:posOffset>
                </wp:positionH>
                <wp:positionV relativeFrom="paragraph">
                  <wp:posOffset>68969</wp:posOffset>
                </wp:positionV>
                <wp:extent cx="567690" cy="523568"/>
                <wp:effectExtent l="0" t="0" r="0" b="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 cy="523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78340C" w:rsidRDefault="0078340C" w:rsidP="00984D79">
                            <w:pPr>
                              <w:rPr>
                                <w:rStyle w:val="FontStyle33"/>
                                <w:b w:val="0"/>
                                <w:sz w:val="24"/>
                                <w:szCs w:val="24"/>
                                <w:lang w:val="en-US"/>
                              </w:rPr>
                            </w:pPr>
                          </w:p>
                          <w:p w:rsidR="0078340C" w:rsidRDefault="0078340C" w:rsidP="00984D79">
                            <w:r>
                              <w:rPr>
                                <w:rStyle w:val="FontStyle33"/>
                                <w:b w:val="0"/>
                                <w:sz w:val="24"/>
                                <w:szCs w:val="24"/>
                              </w:rPr>
                              <w:t>(А.4</w:t>
                            </w:r>
                            <w:r w:rsidRPr="00F01E04">
                              <w:rPr>
                                <w:rStyle w:val="FontStyle33"/>
                                <w:b w:val="0"/>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9" style="position:absolute;left:0;text-align:left;margin-left:429.9pt;margin-top:5.45pt;width:44.7pt;height:4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" filled="f" stroked="f" strokeweight="0">
                <v:textbox>
                  <w:txbxContent>
                    <w:p w:rsidR="000654A0" w:rsidRDefault="000654A0" w:rsidP="00984D79">
                      <w:pPr>
                        <w:rPr>
                          <w:rStyle w:val="FontStyle33"/>
                          <w:b w:val="0"/>
                          <w:sz w:val="24"/>
                          <w:szCs w:val="24"/>
                          <w:lang w:val="en-US"/>
                        </w:rPr>
                      </w:pPr>
                    </w:p>
                    <w:p w:rsidR="00D16700" w:rsidRDefault="00D16700" w:rsidP="00984D79">
                      <w:r>
                        <w:rPr>
                          <w:rStyle w:val="FontStyle33"/>
                          <w:b w:val="0"/>
                          <w:sz w:val="24"/>
                          <w:szCs w:val="24"/>
                        </w:rPr>
                        <w:t>(А.4</w:t>
                      </w:r>
                      <w:r w:rsidRPr="00F01E04">
                        <w:rPr>
                          <w:rStyle w:val="FontStyle33"/>
                          <w:b w:val="0"/>
                          <w:sz w:val="24"/>
                          <w:szCs w:val="24"/>
                        </w:rPr>
                        <w:t>)</w:t>
                      </w:r>
                    </w:p>
                  </w:txbxContent>
                </v:textbox>
              </v:rect>
            </w:pict>
          </mc:Fallback>
        </mc:AlternateContent>
      </w:r>
      <w:r w:rsidR="00984D79" w:rsidRPr="00F01E04">
        <w:rPr>
          <w:rStyle w:val="FontStyle33"/>
          <w:b w:val="0"/>
          <w:sz w:val="24"/>
          <w:szCs w:val="24"/>
        </w:rPr>
        <w:t xml:space="preserve">                                   </w:t>
      </w:r>
    </w:p>
    <w:p w:rsidR="00BF3066" w:rsidRPr="000654A0" w:rsidRDefault="0078340C" w:rsidP="00984D79">
      <w:pPr>
        <w:pStyle w:val="Style11"/>
        <w:ind w:firstLine="567"/>
        <w:jc w:val="center"/>
        <w:rPr>
          <w:rStyle w:val="FontStyle33"/>
          <w:b w:val="0"/>
          <w:i/>
          <w:sz w:val="24"/>
          <w:szCs w:val="24"/>
          <w:lang w:val="en-US"/>
        </w:rPr>
      </w:pPr>
      <m:oMathPara>
        <m:oMath>
          <m:sSub>
            <m:sSubPr>
              <m:ctrlPr>
                <w:rPr>
                  <w:rStyle w:val="FontStyle33"/>
                  <w:rFonts w:ascii="Cambria Math" w:hAnsi="Cambria Math"/>
                  <w:b w:val="0"/>
                  <w:bCs w:val="0"/>
                  <w:i/>
                  <w:sz w:val="24"/>
                  <w:szCs w:val="24"/>
                </w:rPr>
              </m:ctrlPr>
            </m:sSubPr>
            <m:e>
              <m:r>
                <w:rPr>
                  <w:rStyle w:val="FontStyle33"/>
                  <w:rFonts w:ascii="Cambria Math" w:hAnsi="Cambria Math"/>
                  <w:sz w:val="24"/>
                  <w:szCs w:val="24"/>
                </w:rPr>
                <m:t>T</m:t>
              </m:r>
            </m:e>
            <m:sub>
              <m:r>
                <w:rPr>
                  <w:rStyle w:val="FontStyle33"/>
                  <w:rFonts w:ascii="Cambria Math" w:hAnsi="Cambria Math"/>
                  <w:sz w:val="24"/>
                  <w:szCs w:val="24"/>
                </w:rPr>
                <m:t>1</m:t>
              </m:r>
            </m:sub>
          </m:sSub>
          <m:r>
            <w:rPr>
              <w:rStyle w:val="FontStyle33"/>
              <w:rFonts w:ascii="Cambria Math" w:hAnsi="Cambria Math"/>
              <w:sz w:val="24"/>
              <w:szCs w:val="24"/>
            </w:rPr>
            <m:t>=</m:t>
          </m:r>
          <m:f>
            <m:fPr>
              <m:ctrlPr>
                <w:rPr>
                  <w:rStyle w:val="FontStyle33"/>
                  <w:rFonts w:ascii="Cambria Math" w:hAnsi="Cambria Math"/>
                  <w:b w:val="0"/>
                  <w:bCs w:val="0"/>
                  <w:i/>
                  <w:sz w:val="24"/>
                  <w:szCs w:val="24"/>
                </w:rPr>
              </m:ctrlPr>
            </m:fPr>
            <m:num>
              <m:rad>
                <m:radPr>
                  <m:degHide m:val="1"/>
                  <m:ctrlPr>
                    <w:rPr>
                      <w:rStyle w:val="FontStyle33"/>
                      <w:rFonts w:ascii="Cambria Math" w:hAnsi="Cambria Math"/>
                      <w:b w:val="0"/>
                      <w:bCs w:val="0"/>
                      <w:i/>
                      <w:sz w:val="24"/>
                      <w:szCs w:val="24"/>
                    </w:rPr>
                  </m:ctrlPr>
                </m:radPr>
                <m:deg/>
                <m:e>
                  <m:r>
                    <w:rPr>
                      <w:rStyle w:val="FontStyle33"/>
                      <w:rFonts w:ascii="Cambria Math" w:hAnsi="Cambria Math"/>
                      <w:sz w:val="24"/>
                      <w:szCs w:val="24"/>
                    </w:rPr>
                    <m:t>200[</m:t>
                  </m:r>
                  <m:d>
                    <m:dPr>
                      <m:ctrlPr>
                        <w:rPr>
                          <w:rStyle w:val="FontStyle33"/>
                          <w:rFonts w:ascii="Cambria Math" w:hAnsi="Cambria Math"/>
                          <w:b w:val="0"/>
                          <w:bCs w:val="0"/>
                          <w:i/>
                          <w:sz w:val="24"/>
                          <w:szCs w:val="24"/>
                        </w:rPr>
                      </m:ctrlPr>
                    </m:dPr>
                    <m:e>
                      <m:r>
                        <w:rPr>
                          <w:rStyle w:val="FontStyle33"/>
                          <w:rFonts w:ascii="Cambria Math" w:hAnsi="Cambria Math"/>
                          <w:sz w:val="24"/>
                          <w:szCs w:val="24"/>
                        </w:rPr>
                        <m:t>50</m:t>
                      </m:r>
                    </m:e>
                  </m:d>
                  <m:d>
                    <m:dPr>
                      <m:ctrlPr>
                        <w:rPr>
                          <w:rStyle w:val="FontStyle33"/>
                          <w:rFonts w:ascii="Cambria Math" w:hAnsi="Cambria Math"/>
                          <w:b w:val="0"/>
                          <w:bCs w:val="0"/>
                          <w:i/>
                          <w:sz w:val="24"/>
                          <w:szCs w:val="24"/>
                        </w:rPr>
                      </m:ctrlPr>
                    </m:dPr>
                    <m:e>
                      <m:r>
                        <w:rPr>
                          <w:rStyle w:val="FontStyle33"/>
                          <w:rFonts w:ascii="Cambria Math" w:hAnsi="Cambria Math"/>
                          <w:sz w:val="24"/>
                          <w:szCs w:val="24"/>
                        </w:rPr>
                        <m:t>65</m:t>
                      </m:r>
                    </m:e>
                  </m:d>
                  <m:r>
                    <w:rPr>
                      <w:rStyle w:val="FontStyle33"/>
                      <w:rFonts w:ascii="Cambria Math" w:hAnsi="Cambria Math"/>
                      <w:sz w:val="24"/>
                      <w:szCs w:val="24"/>
                    </w:rPr>
                    <m:t>-(55)(</m:t>
                  </m:r>
                </m:e>
              </m:rad>
              <m:r>
                <w:rPr>
                  <w:rStyle w:val="FontStyle33"/>
                  <w:rFonts w:ascii="Cambria Math" w:hAnsi="Cambria Math"/>
                  <w:sz w:val="24"/>
                  <w:szCs w:val="24"/>
                </w:rPr>
                <m:t>30)]</m:t>
              </m:r>
            </m:num>
            <m:den>
              <m:rad>
                <m:radPr>
                  <m:degHide m:val="1"/>
                  <m:ctrlPr>
                    <w:rPr>
                      <w:rStyle w:val="FontStyle33"/>
                      <w:rFonts w:ascii="Cambria Math" w:hAnsi="Cambria Math"/>
                      <w:b w:val="0"/>
                      <w:bCs w:val="0"/>
                      <w:i/>
                      <w:sz w:val="24"/>
                      <w:szCs w:val="24"/>
                    </w:rPr>
                  </m:ctrlPr>
                </m:radPr>
                <m:deg/>
                <m:e>
                  <m:r>
                    <w:rPr>
                      <w:rStyle w:val="FontStyle33"/>
                      <w:rFonts w:ascii="Cambria Math" w:hAnsi="Cambria Math"/>
                      <w:sz w:val="24"/>
                      <w:szCs w:val="24"/>
                    </w:rPr>
                    <m:t>(105)(95)(80)(120)</m:t>
                  </m:r>
                </m:e>
              </m:rad>
            </m:den>
          </m:f>
          <m:r>
            <w:rPr>
              <w:rStyle w:val="FontStyle33"/>
              <w:rFonts w:ascii="Cambria Math" w:hAnsi="Cambria Math"/>
              <w:sz w:val="24"/>
              <w:szCs w:val="24"/>
            </w:rPr>
            <m:t>=2,31</m:t>
          </m:r>
        </m:oMath>
      </m:oMathPara>
    </w:p>
    <w:p w:rsidR="00984D79" w:rsidRPr="00F01E04" w:rsidRDefault="00984D79" w:rsidP="00984D79">
      <w:pPr>
        <w:pStyle w:val="Style11"/>
        <w:ind w:firstLine="567"/>
        <w:jc w:val="center"/>
        <w:rPr>
          <w:rStyle w:val="FontStyle33"/>
          <w:b w:val="0"/>
          <w:sz w:val="24"/>
          <w:szCs w:val="24"/>
        </w:rPr>
      </w:pP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 xml:space="preserve">Значение - p, связанное со статистическим критерием, </w:t>
      </w:r>
      <w:r w:rsidRPr="00631F8B">
        <w:rPr>
          <w:rStyle w:val="FontStyle33"/>
          <w:b w:val="0"/>
          <w:i/>
          <w:sz w:val="24"/>
          <w:szCs w:val="24"/>
        </w:rPr>
        <w:t>T</w:t>
      </w:r>
      <w:r w:rsidRPr="00631F8B">
        <w:rPr>
          <w:rStyle w:val="FontStyle33"/>
          <w:b w:val="0"/>
          <w:sz w:val="24"/>
          <w:szCs w:val="24"/>
          <w:vertAlign w:val="subscript"/>
        </w:rPr>
        <w:t>1</w:t>
      </w:r>
      <w:r w:rsidRPr="00F01E04">
        <w:rPr>
          <w:rStyle w:val="FontStyle33"/>
          <w:b w:val="0"/>
          <w:sz w:val="24"/>
          <w:szCs w:val="24"/>
        </w:rPr>
        <w:t>, равно P = 0,010 4, что меньше выбранного испытателем уровня значимости α = 0,05, поэтому можно сделать вывод, что существует заметная разница между подсластителями на уровне достоверности 95%.</w:t>
      </w:r>
    </w:p>
    <w:p w:rsidR="00984D79" w:rsidRPr="00F01E04" w:rsidRDefault="00984D79" w:rsidP="00984D79">
      <w:pPr>
        <w:pStyle w:val="Style11"/>
        <w:ind w:firstLine="567"/>
        <w:jc w:val="both"/>
        <w:rPr>
          <w:rStyle w:val="FontStyle33"/>
          <w:b w:val="0"/>
          <w:sz w:val="24"/>
          <w:szCs w:val="24"/>
        </w:rPr>
      </w:pPr>
    </w:p>
    <w:p w:rsidR="00984D79" w:rsidRPr="00631F8B" w:rsidRDefault="00984D79" w:rsidP="00984D79">
      <w:pPr>
        <w:pStyle w:val="Style11"/>
        <w:ind w:firstLine="567"/>
        <w:jc w:val="both"/>
        <w:rPr>
          <w:rStyle w:val="FontStyle33"/>
          <w:sz w:val="24"/>
          <w:szCs w:val="24"/>
        </w:rPr>
      </w:pPr>
      <w:r w:rsidRPr="00631F8B">
        <w:rPr>
          <w:rStyle w:val="FontStyle33"/>
          <w:sz w:val="24"/>
          <w:szCs w:val="24"/>
        </w:rPr>
        <w:t>А.3 Пример 3</w:t>
      </w: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 xml:space="preserve">Идентично примеру </w:t>
      </w:r>
      <w:r>
        <w:rPr>
          <w:rStyle w:val="FontStyle33"/>
          <w:b w:val="0"/>
          <w:sz w:val="24"/>
          <w:szCs w:val="24"/>
        </w:rPr>
        <w:t>1, но три различных продукта «Не A» («Не A 1», «Н</w:t>
      </w:r>
      <w:r w:rsidRPr="00F01E04">
        <w:rPr>
          <w:rStyle w:val="FontStyle33"/>
          <w:b w:val="0"/>
          <w:sz w:val="24"/>
          <w:szCs w:val="24"/>
        </w:rPr>
        <w:t>е A 2» и «</w:t>
      </w:r>
      <w:r>
        <w:rPr>
          <w:rStyle w:val="FontStyle33"/>
          <w:b w:val="0"/>
          <w:sz w:val="24"/>
          <w:szCs w:val="24"/>
        </w:rPr>
        <w:t>Н</w:t>
      </w:r>
      <w:r w:rsidRPr="00F01E04">
        <w:rPr>
          <w:rStyle w:val="FontStyle33"/>
          <w:b w:val="0"/>
          <w:sz w:val="24"/>
          <w:szCs w:val="24"/>
        </w:rPr>
        <w:t>е A 3») оцениваются в испытании. Каждый эксперт оценивает п</w:t>
      </w:r>
      <w:r>
        <w:rPr>
          <w:rStyle w:val="FontStyle33"/>
          <w:b w:val="0"/>
          <w:sz w:val="24"/>
          <w:szCs w:val="24"/>
        </w:rPr>
        <w:t>ять образцов «A», три образца «Н</w:t>
      </w:r>
      <w:r w:rsidRPr="00F01E04">
        <w:rPr>
          <w:rStyle w:val="FontStyle33"/>
          <w:b w:val="0"/>
          <w:sz w:val="24"/>
          <w:szCs w:val="24"/>
        </w:rPr>
        <w:t>е A 1», три образца «</w:t>
      </w:r>
      <w:r>
        <w:rPr>
          <w:rStyle w:val="FontStyle33"/>
          <w:b w:val="0"/>
          <w:sz w:val="24"/>
          <w:szCs w:val="24"/>
        </w:rPr>
        <w:t>Н</w:t>
      </w:r>
      <w:r w:rsidRPr="00F01E04">
        <w:rPr>
          <w:rStyle w:val="FontStyle33"/>
          <w:b w:val="0"/>
          <w:sz w:val="24"/>
          <w:szCs w:val="24"/>
        </w:rPr>
        <w:t>е A 2» и два образца «</w:t>
      </w:r>
      <w:r>
        <w:rPr>
          <w:rStyle w:val="FontStyle33"/>
          <w:b w:val="0"/>
          <w:sz w:val="24"/>
          <w:szCs w:val="24"/>
        </w:rPr>
        <w:t>Н</w:t>
      </w:r>
      <w:r w:rsidRPr="00F01E04">
        <w:rPr>
          <w:rStyle w:val="FontStyle33"/>
          <w:b w:val="0"/>
          <w:sz w:val="24"/>
          <w:szCs w:val="24"/>
        </w:rPr>
        <w:t>е A 3». Анализ каждого продукта «</w:t>
      </w:r>
      <w:r>
        <w:rPr>
          <w:rStyle w:val="FontStyle33"/>
          <w:b w:val="0"/>
          <w:sz w:val="24"/>
          <w:szCs w:val="24"/>
        </w:rPr>
        <w:t>Не А</w:t>
      </w:r>
      <w:r w:rsidRPr="00F01E04">
        <w:rPr>
          <w:rStyle w:val="FontStyle33"/>
          <w:b w:val="0"/>
          <w:sz w:val="24"/>
          <w:szCs w:val="24"/>
        </w:rPr>
        <w:t>» проводится отдельно</w:t>
      </w:r>
      <w:proofErr w:type="gramStart"/>
      <w:r w:rsidRPr="00F01E04">
        <w:rPr>
          <w:rStyle w:val="FontStyle33"/>
          <w:b w:val="0"/>
          <w:sz w:val="24"/>
          <w:szCs w:val="24"/>
        </w:rPr>
        <w:t>.</w:t>
      </w:r>
      <w:proofErr w:type="gramEnd"/>
      <w:r w:rsidRPr="00F01E04">
        <w:rPr>
          <w:rStyle w:val="FontStyle33"/>
          <w:b w:val="0"/>
          <w:sz w:val="24"/>
          <w:szCs w:val="24"/>
        </w:rPr>
        <w:t xml:space="preserve"> </w:t>
      </w:r>
      <w:r>
        <w:rPr>
          <w:rStyle w:val="FontStyle33"/>
          <w:b w:val="0"/>
          <w:sz w:val="24"/>
          <w:szCs w:val="24"/>
        </w:rPr>
        <w:t>(</w:t>
      </w:r>
      <w:proofErr w:type="gramStart"/>
      <w:r>
        <w:rPr>
          <w:rStyle w:val="FontStyle33"/>
          <w:b w:val="0"/>
          <w:sz w:val="24"/>
          <w:szCs w:val="24"/>
        </w:rPr>
        <w:t>с</w:t>
      </w:r>
      <w:proofErr w:type="gramEnd"/>
      <w:r w:rsidRPr="00F01E04">
        <w:rPr>
          <w:rStyle w:val="FontStyle33"/>
          <w:b w:val="0"/>
          <w:sz w:val="24"/>
          <w:szCs w:val="24"/>
        </w:rPr>
        <w:t xml:space="preserve">м. </w:t>
      </w:r>
      <w:r>
        <w:rPr>
          <w:rStyle w:val="FontStyle33"/>
          <w:b w:val="0"/>
          <w:sz w:val="24"/>
          <w:szCs w:val="24"/>
        </w:rPr>
        <w:t>т</w:t>
      </w:r>
      <w:r w:rsidRPr="00F01E04">
        <w:rPr>
          <w:rStyle w:val="FontStyle33"/>
          <w:b w:val="0"/>
          <w:sz w:val="24"/>
          <w:szCs w:val="24"/>
        </w:rPr>
        <w:t>аблицы A.3, A.4 и A.5</w:t>
      </w:r>
      <w:r>
        <w:rPr>
          <w:rStyle w:val="FontStyle33"/>
          <w:b w:val="0"/>
          <w:sz w:val="24"/>
          <w:szCs w:val="24"/>
        </w:rPr>
        <w:t>)</w:t>
      </w:r>
      <w:r w:rsidRPr="00F01E04">
        <w:rPr>
          <w:rStyle w:val="FontStyle33"/>
          <w:b w:val="0"/>
          <w:sz w:val="24"/>
          <w:szCs w:val="24"/>
        </w:rPr>
        <w:t>.</w:t>
      </w:r>
    </w:p>
    <w:p w:rsidR="002507A0" w:rsidRDefault="002507A0" w:rsidP="00984D79">
      <w:pPr>
        <w:pStyle w:val="Style11"/>
        <w:ind w:firstLine="567"/>
        <w:jc w:val="center"/>
        <w:rPr>
          <w:rStyle w:val="FontStyle33"/>
          <w:sz w:val="24"/>
          <w:szCs w:val="24"/>
        </w:rPr>
      </w:pPr>
    </w:p>
    <w:p w:rsidR="002507A0" w:rsidRDefault="002507A0" w:rsidP="00984D79">
      <w:pPr>
        <w:pStyle w:val="Style11"/>
        <w:ind w:firstLine="567"/>
        <w:jc w:val="center"/>
        <w:rPr>
          <w:rStyle w:val="FontStyle33"/>
          <w:sz w:val="24"/>
          <w:szCs w:val="24"/>
        </w:rPr>
      </w:pPr>
    </w:p>
    <w:p w:rsidR="002507A0" w:rsidRDefault="002507A0" w:rsidP="00984D79">
      <w:pPr>
        <w:pStyle w:val="Style11"/>
        <w:ind w:firstLine="567"/>
        <w:jc w:val="center"/>
        <w:rPr>
          <w:rStyle w:val="FontStyle33"/>
          <w:sz w:val="24"/>
          <w:szCs w:val="24"/>
        </w:rPr>
      </w:pPr>
    </w:p>
    <w:p w:rsidR="002507A0" w:rsidRDefault="002507A0" w:rsidP="00984D79">
      <w:pPr>
        <w:pStyle w:val="Style11"/>
        <w:ind w:firstLine="567"/>
        <w:jc w:val="center"/>
        <w:rPr>
          <w:rStyle w:val="FontStyle33"/>
          <w:sz w:val="24"/>
          <w:szCs w:val="24"/>
        </w:rPr>
      </w:pPr>
    </w:p>
    <w:p w:rsidR="002507A0" w:rsidRDefault="002507A0" w:rsidP="00984D79">
      <w:pPr>
        <w:pStyle w:val="Style11"/>
        <w:ind w:firstLine="567"/>
        <w:jc w:val="center"/>
        <w:rPr>
          <w:rStyle w:val="FontStyle33"/>
          <w:sz w:val="24"/>
          <w:szCs w:val="24"/>
        </w:rPr>
      </w:pPr>
    </w:p>
    <w:p w:rsidR="00984D79" w:rsidRDefault="00984D79" w:rsidP="002507A0">
      <w:pPr>
        <w:pStyle w:val="Style11"/>
        <w:rPr>
          <w:rStyle w:val="FontStyle33"/>
          <w:b w:val="0"/>
          <w:sz w:val="24"/>
          <w:szCs w:val="24"/>
        </w:rPr>
      </w:pPr>
      <w:r w:rsidRPr="002507A0">
        <w:rPr>
          <w:rStyle w:val="FontStyle33"/>
          <w:b w:val="0"/>
          <w:sz w:val="24"/>
          <w:szCs w:val="24"/>
        </w:rPr>
        <w:lastRenderedPageBreak/>
        <w:t>Таблица А.3 - Наблюдаемые величины для примера 3 для продукта «Не A 1»</w:t>
      </w:r>
    </w:p>
    <w:p w:rsidR="002507A0" w:rsidRPr="002507A0" w:rsidRDefault="002507A0" w:rsidP="002507A0">
      <w:pPr>
        <w:pStyle w:val="Style11"/>
        <w:rPr>
          <w:rStyle w:val="FontStyle33"/>
          <w:b w:val="0"/>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2428"/>
        <w:gridCol w:w="2428"/>
        <w:gridCol w:w="1335"/>
      </w:tblGrid>
      <w:tr w:rsidR="00984D79" w:rsidRPr="006F031E" w:rsidTr="002507A0">
        <w:tc>
          <w:tcPr>
            <w:tcW w:w="3271"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Оценка эксперта</w:t>
            </w:r>
          </w:p>
        </w:tc>
        <w:tc>
          <w:tcPr>
            <w:tcW w:w="2428"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Предоставленный образец «А»</w:t>
            </w:r>
          </w:p>
        </w:tc>
        <w:tc>
          <w:tcPr>
            <w:tcW w:w="2428"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Предоставленный образец «Не</w:t>
            </w:r>
            <w:proofErr w:type="gramStart"/>
            <w:r w:rsidRPr="006F031E">
              <w:rPr>
                <w:rStyle w:val="FontStyle33"/>
                <w:sz w:val="24"/>
                <w:szCs w:val="24"/>
              </w:rPr>
              <w:t xml:space="preserve"> А</w:t>
            </w:r>
            <w:proofErr w:type="gramEnd"/>
            <w:r w:rsidRPr="006F031E">
              <w:rPr>
                <w:rStyle w:val="FontStyle33"/>
                <w:sz w:val="24"/>
                <w:szCs w:val="24"/>
              </w:rPr>
              <w:t>»</w:t>
            </w:r>
          </w:p>
        </w:tc>
        <w:tc>
          <w:tcPr>
            <w:tcW w:w="1335"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Итого</w:t>
            </w:r>
          </w:p>
        </w:tc>
      </w:tr>
      <w:tr w:rsidR="00984D79" w:rsidRPr="006F031E" w:rsidTr="002507A0">
        <w:tc>
          <w:tcPr>
            <w:tcW w:w="3271" w:type="dxa"/>
            <w:tcBorders>
              <w:top w:val="double" w:sz="4" w:space="0" w:color="auto"/>
            </w:tcBorders>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Эксперт идентифицировал образец «А»</w:t>
            </w:r>
          </w:p>
        </w:tc>
        <w:tc>
          <w:tcPr>
            <w:tcW w:w="2428" w:type="dxa"/>
            <w:tcBorders>
              <w:top w:val="double" w:sz="4" w:space="0" w:color="auto"/>
            </w:tcBorders>
            <w:shd w:val="clear" w:color="auto" w:fill="auto"/>
            <w:vAlign w:val="center"/>
          </w:tcPr>
          <w:p w:rsidR="00984D79" w:rsidRPr="006F031E" w:rsidRDefault="00984D79" w:rsidP="00D16700">
            <w:pPr>
              <w:jc w:val="center"/>
              <w:rPr>
                <w:rFonts w:ascii="Arial" w:hAnsi="Arial" w:cs="Arial"/>
              </w:rPr>
            </w:pPr>
            <w:r w:rsidRPr="006F031E">
              <w:rPr>
                <w:rFonts w:ascii="Arial" w:hAnsi="Arial" w:cs="Arial"/>
              </w:rPr>
              <w:t>60</w:t>
            </w:r>
          </w:p>
        </w:tc>
        <w:tc>
          <w:tcPr>
            <w:tcW w:w="2428" w:type="dxa"/>
            <w:tcBorders>
              <w:top w:val="double" w:sz="4" w:space="0" w:color="auto"/>
            </w:tcBorders>
            <w:shd w:val="clear" w:color="auto" w:fill="auto"/>
            <w:vAlign w:val="center"/>
          </w:tcPr>
          <w:p w:rsidR="00984D79" w:rsidRPr="006F031E" w:rsidRDefault="00984D79" w:rsidP="00D16700">
            <w:pPr>
              <w:jc w:val="center"/>
              <w:rPr>
                <w:rFonts w:ascii="Arial" w:hAnsi="Arial" w:cs="Arial"/>
              </w:rPr>
            </w:pPr>
            <w:r w:rsidRPr="006F031E">
              <w:rPr>
                <w:rFonts w:ascii="Arial" w:hAnsi="Arial" w:cs="Arial"/>
              </w:rPr>
              <w:t>32</w:t>
            </w:r>
          </w:p>
        </w:tc>
        <w:tc>
          <w:tcPr>
            <w:tcW w:w="1335" w:type="dxa"/>
            <w:tcBorders>
              <w:top w:val="double" w:sz="4" w:space="0" w:color="auto"/>
            </w:tcBorders>
            <w:shd w:val="clear" w:color="auto" w:fill="auto"/>
            <w:vAlign w:val="center"/>
          </w:tcPr>
          <w:p w:rsidR="00984D79" w:rsidRPr="006F031E" w:rsidRDefault="00984D79" w:rsidP="00D16700">
            <w:pPr>
              <w:jc w:val="center"/>
              <w:rPr>
                <w:rFonts w:ascii="Arial" w:hAnsi="Arial" w:cs="Arial"/>
              </w:rPr>
            </w:pPr>
            <w:r w:rsidRPr="006F031E">
              <w:rPr>
                <w:rFonts w:ascii="Arial" w:hAnsi="Arial" w:cs="Arial"/>
              </w:rPr>
              <w:t>92</w:t>
            </w:r>
          </w:p>
        </w:tc>
      </w:tr>
      <w:tr w:rsidR="00984D79" w:rsidRPr="006F031E" w:rsidTr="002507A0">
        <w:tc>
          <w:tcPr>
            <w:tcW w:w="3271"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Эксперт идентифицировал образец «Не</w:t>
            </w:r>
            <w:proofErr w:type="gramStart"/>
            <w:r w:rsidRPr="006F031E">
              <w:rPr>
                <w:rStyle w:val="FontStyle33"/>
                <w:b w:val="0"/>
                <w:sz w:val="24"/>
                <w:szCs w:val="24"/>
              </w:rPr>
              <w:t xml:space="preserve"> А</w:t>
            </w:r>
            <w:proofErr w:type="gramEnd"/>
            <w:r w:rsidRPr="006F031E">
              <w:rPr>
                <w:rStyle w:val="FontStyle33"/>
                <w:b w:val="0"/>
                <w:sz w:val="24"/>
                <w:szCs w:val="24"/>
              </w:rPr>
              <w:t>»</w:t>
            </w:r>
          </w:p>
        </w:tc>
        <w:tc>
          <w:tcPr>
            <w:tcW w:w="2428" w:type="dxa"/>
            <w:shd w:val="clear" w:color="auto" w:fill="auto"/>
            <w:vAlign w:val="center"/>
          </w:tcPr>
          <w:p w:rsidR="00984D79" w:rsidRPr="006F031E" w:rsidRDefault="00984D79" w:rsidP="00D16700">
            <w:pPr>
              <w:jc w:val="center"/>
              <w:rPr>
                <w:rStyle w:val="FontStyle33"/>
                <w:b w:val="0"/>
              </w:rPr>
            </w:pPr>
            <w:r w:rsidRPr="006F031E">
              <w:rPr>
                <w:rStyle w:val="FontStyle33"/>
                <w:b w:val="0"/>
                <w:sz w:val="24"/>
                <w:szCs w:val="24"/>
              </w:rPr>
              <w:t>40</w:t>
            </w:r>
          </w:p>
        </w:tc>
        <w:tc>
          <w:tcPr>
            <w:tcW w:w="2428"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28</w:t>
            </w:r>
          </w:p>
        </w:tc>
        <w:tc>
          <w:tcPr>
            <w:tcW w:w="1335" w:type="dxa"/>
            <w:shd w:val="clear" w:color="auto" w:fill="auto"/>
            <w:vAlign w:val="center"/>
          </w:tcPr>
          <w:p w:rsidR="00984D79" w:rsidRDefault="00984D79" w:rsidP="00D16700">
            <w:pPr>
              <w:jc w:val="center"/>
            </w:pPr>
            <w:r w:rsidRPr="006F031E">
              <w:rPr>
                <w:rStyle w:val="FontStyle33"/>
                <w:b w:val="0"/>
                <w:sz w:val="24"/>
                <w:szCs w:val="24"/>
              </w:rPr>
              <w:t>68</w:t>
            </w:r>
          </w:p>
        </w:tc>
      </w:tr>
      <w:tr w:rsidR="00984D79" w:rsidRPr="006F031E" w:rsidTr="002507A0">
        <w:tc>
          <w:tcPr>
            <w:tcW w:w="3271"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Итого</w:t>
            </w:r>
          </w:p>
        </w:tc>
        <w:tc>
          <w:tcPr>
            <w:tcW w:w="2428"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100</w:t>
            </w:r>
          </w:p>
        </w:tc>
        <w:tc>
          <w:tcPr>
            <w:tcW w:w="2428"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60</w:t>
            </w:r>
          </w:p>
        </w:tc>
        <w:tc>
          <w:tcPr>
            <w:tcW w:w="1335"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160</w:t>
            </w:r>
          </w:p>
        </w:tc>
      </w:tr>
    </w:tbl>
    <w:p w:rsidR="00984D79" w:rsidRDefault="00984D79" w:rsidP="00984D79">
      <w:pPr>
        <w:pStyle w:val="Style11"/>
        <w:ind w:firstLine="567"/>
        <w:jc w:val="both"/>
        <w:rPr>
          <w:rStyle w:val="FontStyle33"/>
          <w:b w:val="0"/>
          <w:sz w:val="24"/>
          <w:szCs w:val="24"/>
        </w:rPr>
      </w:pP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При использовании первого подхода для анализа данных испытания «А» - «</w:t>
      </w:r>
      <w:r>
        <w:rPr>
          <w:rStyle w:val="FontStyle33"/>
          <w:b w:val="0"/>
          <w:sz w:val="24"/>
          <w:szCs w:val="24"/>
        </w:rPr>
        <w:t>Не</w:t>
      </w:r>
      <w:proofErr w:type="gramStart"/>
      <w:r>
        <w:rPr>
          <w:rStyle w:val="FontStyle33"/>
          <w:b w:val="0"/>
          <w:sz w:val="24"/>
          <w:szCs w:val="24"/>
        </w:rPr>
        <w:t xml:space="preserve"> А</w:t>
      </w:r>
      <w:proofErr w:type="gramEnd"/>
      <w:r w:rsidRPr="00F01E04">
        <w:rPr>
          <w:rStyle w:val="FontStyle33"/>
          <w:b w:val="0"/>
          <w:sz w:val="24"/>
          <w:szCs w:val="24"/>
        </w:rPr>
        <w:t>» доля ответов «</w:t>
      </w:r>
      <w:r>
        <w:rPr>
          <w:rStyle w:val="FontStyle33"/>
          <w:b w:val="0"/>
          <w:sz w:val="24"/>
          <w:szCs w:val="24"/>
        </w:rPr>
        <w:t>Не А</w:t>
      </w:r>
      <w:r w:rsidRPr="00F01E04">
        <w:rPr>
          <w:rStyle w:val="FontStyle33"/>
          <w:b w:val="0"/>
          <w:sz w:val="24"/>
          <w:szCs w:val="24"/>
        </w:rPr>
        <w:t>» для образца «А» (40%) меньше доли ответов «</w:t>
      </w:r>
      <w:r>
        <w:rPr>
          <w:rStyle w:val="FontStyle33"/>
          <w:b w:val="0"/>
          <w:sz w:val="24"/>
          <w:szCs w:val="24"/>
        </w:rPr>
        <w:t>Не А» для образца «Н</w:t>
      </w:r>
      <w:r w:rsidRPr="00F01E04">
        <w:rPr>
          <w:rStyle w:val="FontStyle33"/>
          <w:b w:val="0"/>
          <w:sz w:val="24"/>
          <w:szCs w:val="24"/>
        </w:rPr>
        <w:t>е A 1» (47%), поэтому можно перейти ко второму этапу анализа. Статистическое значение</w:t>
      </w:r>
      <w:proofErr w:type="gramStart"/>
      <w:r w:rsidRPr="00F01E04">
        <w:rPr>
          <w:rStyle w:val="FontStyle33"/>
          <w:b w:val="0"/>
          <w:sz w:val="24"/>
          <w:szCs w:val="24"/>
        </w:rPr>
        <w:t xml:space="preserve"> </w:t>
      </w:r>
      <w:r w:rsidRPr="008C51A0">
        <w:rPr>
          <w:rStyle w:val="FontStyle33"/>
          <w:b w:val="0"/>
          <w:i/>
          <w:sz w:val="24"/>
          <w:szCs w:val="24"/>
        </w:rPr>
        <w:t>Т</w:t>
      </w:r>
      <w:proofErr w:type="gramEnd"/>
      <w:r w:rsidRPr="00F01E04">
        <w:rPr>
          <w:rStyle w:val="FontStyle33"/>
          <w:b w:val="0"/>
          <w:sz w:val="24"/>
          <w:szCs w:val="24"/>
        </w:rPr>
        <w:t xml:space="preserve"> в формуле (1) рассчитывается, как показано в формуле (А.5):</w:t>
      </w:r>
    </w:p>
    <w:p w:rsidR="00984D79" w:rsidRDefault="00175E5B" w:rsidP="00984D79">
      <w:pPr>
        <w:pStyle w:val="Style11"/>
        <w:ind w:firstLine="567"/>
        <w:jc w:val="center"/>
        <w:rPr>
          <w:rStyle w:val="FontStyle33"/>
          <w:b w:val="0"/>
          <w:sz w:val="24"/>
          <w:szCs w:val="24"/>
        </w:rPr>
      </w:pPr>
      <w:r>
        <w:rPr>
          <w:rFonts w:ascii="Times New Roman" w:hAnsi="Times New Roman"/>
          <w:noProof/>
          <w:sz w:val="28"/>
          <w:szCs w:val="28"/>
        </w:rPr>
        <mc:AlternateContent>
          <mc:Choice Requires="wps">
            <w:drawing>
              <wp:anchor distT="0" distB="0" distL="114300" distR="114300" simplePos="0" relativeHeight="251664384" behindDoc="0" locked="0" layoutInCell="1" allowOverlap="1" wp14:anchorId="42AA0F1A" wp14:editId="111225B3">
                <wp:simplePos x="0" y="0"/>
                <wp:positionH relativeFrom="column">
                  <wp:posOffset>5515247</wp:posOffset>
                </wp:positionH>
                <wp:positionV relativeFrom="paragraph">
                  <wp:posOffset>63863</wp:posOffset>
                </wp:positionV>
                <wp:extent cx="567690" cy="582295"/>
                <wp:effectExtent l="0" t="0" r="0" b="825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 cy="582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78340C" w:rsidRDefault="0078340C" w:rsidP="00984D79">
                            <w:pPr>
                              <w:rPr>
                                <w:rStyle w:val="FontStyle33"/>
                                <w:b w:val="0"/>
                                <w:sz w:val="24"/>
                                <w:szCs w:val="24"/>
                                <w:lang w:val="en-US"/>
                              </w:rPr>
                            </w:pPr>
                          </w:p>
                          <w:p w:rsidR="0078340C" w:rsidRDefault="0078340C" w:rsidP="00984D79">
                            <w:r>
                              <w:rPr>
                                <w:rStyle w:val="FontStyle33"/>
                                <w:b w:val="0"/>
                                <w:sz w:val="24"/>
                                <w:szCs w:val="24"/>
                              </w:rPr>
                              <w:t>(А.5</w:t>
                            </w:r>
                            <w:r w:rsidRPr="00F01E04">
                              <w:rPr>
                                <w:rStyle w:val="FontStyle33"/>
                                <w:b w:val="0"/>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28" style="position:absolute;left:0;text-align:left;margin-left:434.25pt;margin-top:5.05pt;width:44.7pt;height:45.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" filled="f" stroked="f" strokeweight="0">
                <v:textbox>
                  <w:txbxContent>
                    <w:p w:rsidR="0078340C" w:rsidRDefault="0078340C" w:rsidP="00984D79">
                      <w:pPr>
                        <w:rPr>
                          <w:rStyle w:val="FontStyle33"/>
                          <w:b w:val="0"/>
                          <w:sz w:val="24"/>
                          <w:szCs w:val="24"/>
                          <w:lang w:val="en-US"/>
                        </w:rPr>
                      </w:pPr>
                    </w:p>
                    <w:p w:rsidR="0078340C" w:rsidRDefault="0078340C" w:rsidP="00984D79">
                      <w:r>
                        <w:rPr>
                          <w:rStyle w:val="FontStyle33"/>
                          <w:b w:val="0"/>
                          <w:sz w:val="24"/>
                          <w:szCs w:val="24"/>
                        </w:rPr>
                        <w:t>(А.5</w:t>
                      </w:r>
                      <w:r w:rsidRPr="00F01E04">
                        <w:rPr>
                          <w:rStyle w:val="FontStyle33"/>
                          <w:b w:val="0"/>
                          <w:sz w:val="24"/>
                          <w:szCs w:val="24"/>
                        </w:rPr>
                        <w:t>)</w:t>
                      </w:r>
                    </w:p>
                  </w:txbxContent>
                </v:textbox>
              </v:rect>
            </w:pict>
          </mc:Fallback>
        </mc:AlternateContent>
      </w:r>
    </w:p>
    <w:p w:rsidR="00984D79" w:rsidRPr="00175E5B" w:rsidRDefault="00175E5B" w:rsidP="00175E5B">
      <w:pPr>
        <w:pStyle w:val="Style11"/>
        <w:ind w:firstLine="567"/>
        <w:jc w:val="center"/>
        <w:rPr>
          <w:rStyle w:val="FontStyle33"/>
          <w:b w:val="0"/>
          <w:bCs w:val="0"/>
          <w:sz w:val="24"/>
          <w:szCs w:val="24"/>
          <w:lang w:val="en-US"/>
        </w:rPr>
      </w:pPr>
      <m:oMathPara>
        <m:oMath>
          <m:r>
            <w:rPr>
              <w:rStyle w:val="FontStyle33"/>
              <w:rFonts w:ascii="Cambria Math" w:hAnsi="Cambria Math"/>
              <w:sz w:val="24"/>
              <w:szCs w:val="24"/>
            </w:rPr>
            <m:t>T=</m:t>
          </m:r>
          <m:f>
            <m:fPr>
              <m:ctrlPr>
                <w:rPr>
                  <w:rStyle w:val="FontStyle33"/>
                  <w:rFonts w:ascii="Cambria Math" w:hAnsi="Cambria Math"/>
                  <w:b w:val="0"/>
                  <w:bCs w:val="0"/>
                  <w:sz w:val="24"/>
                  <w:szCs w:val="24"/>
                </w:rPr>
              </m:ctrlPr>
            </m:fPr>
            <m:num>
              <m:d>
                <m:dPr>
                  <m:ctrlPr>
                    <w:rPr>
                      <w:rStyle w:val="FontStyle33"/>
                      <w:rFonts w:ascii="Cambria Math" w:hAnsi="Cambria Math"/>
                      <w:b w:val="0"/>
                      <w:bCs w:val="0"/>
                      <w:i/>
                      <w:sz w:val="24"/>
                      <w:szCs w:val="24"/>
                    </w:rPr>
                  </m:ctrlPr>
                </m:dPr>
                <m:e>
                  <m:r>
                    <w:rPr>
                      <w:rStyle w:val="FontStyle33"/>
                      <w:rFonts w:ascii="Cambria Math" w:hAnsi="Cambria Math"/>
                      <w:sz w:val="24"/>
                      <w:szCs w:val="24"/>
                    </w:rPr>
                    <m:t>60-57,5</m:t>
                  </m:r>
                </m:e>
              </m:d>
              <m:r>
                <w:rPr>
                  <w:rStyle w:val="FontStyle33"/>
                  <w:rFonts w:ascii="Cambria Math" w:hAnsi="Cambria Math"/>
                  <w:sz w:val="24"/>
                  <w:szCs w:val="24"/>
                </w:rPr>
                <m:t>²</m:t>
              </m:r>
            </m:num>
            <m:den>
              <m:r>
                <w:rPr>
                  <w:rStyle w:val="FontStyle33"/>
                  <w:rFonts w:ascii="Cambria Math" w:hAnsi="Cambria Math"/>
                  <w:sz w:val="24"/>
                  <w:szCs w:val="24"/>
                </w:rPr>
                <m:t>57,5</m:t>
              </m:r>
            </m:den>
          </m:f>
          <m:r>
            <w:rPr>
              <w:rStyle w:val="FontStyle33"/>
              <w:rFonts w:ascii="Cambria Math" w:hAnsi="Cambria Math"/>
              <w:sz w:val="24"/>
              <w:szCs w:val="24"/>
            </w:rPr>
            <m:t>+</m:t>
          </m:r>
          <m:f>
            <m:fPr>
              <m:ctrlPr>
                <w:rPr>
                  <w:rStyle w:val="FontStyle33"/>
                  <w:rFonts w:ascii="Cambria Math" w:hAnsi="Cambria Math"/>
                  <w:b w:val="0"/>
                  <w:bCs w:val="0"/>
                  <w:sz w:val="24"/>
                  <w:szCs w:val="24"/>
                </w:rPr>
              </m:ctrlPr>
            </m:fPr>
            <m:num>
              <m:sSup>
                <m:sSupPr>
                  <m:ctrlPr>
                    <w:rPr>
                      <w:rStyle w:val="FontStyle33"/>
                      <w:rFonts w:ascii="Cambria Math" w:hAnsi="Cambria Math"/>
                      <w:b w:val="0"/>
                      <w:bCs w:val="0"/>
                      <w:sz w:val="24"/>
                      <w:szCs w:val="24"/>
                    </w:rPr>
                  </m:ctrlPr>
                </m:sSupPr>
                <m:e>
                  <m:d>
                    <m:dPr>
                      <m:ctrlPr>
                        <w:rPr>
                          <w:rStyle w:val="FontStyle33"/>
                          <w:rFonts w:ascii="Cambria Math" w:hAnsi="Cambria Math"/>
                          <w:b w:val="0"/>
                          <w:bCs w:val="0"/>
                          <w:i/>
                          <w:sz w:val="24"/>
                          <w:szCs w:val="24"/>
                        </w:rPr>
                      </m:ctrlPr>
                    </m:dPr>
                    <m:e>
                      <m:r>
                        <w:rPr>
                          <w:rStyle w:val="FontStyle33"/>
                          <w:rFonts w:ascii="Cambria Math" w:hAnsi="Cambria Math"/>
                          <w:sz w:val="24"/>
                          <w:szCs w:val="24"/>
                        </w:rPr>
                        <m:t>32-34,5</m:t>
                      </m:r>
                    </m:e>
                  </m:d>
                </m:e>
                <m:sup>
                  <m:r>
                    <w:rPr>
                      <w:rStyle w:val="FontStyle33"/>
                      <w:rFonts w:ascii="Cambria Math" w:hAnsi="Cambria Math"/>
                      <w:sz w:val="24"/>
                      <w:szCs w:val="24"/>
                    </w:rPr>
                    <m:t>2</m:t>
                  </m:r>
                </m:sup>
              </m:sSup>
            </m:num>
            <m:den>
              <m:r>
                <w:rPr>
                  <w:rStyle w:val="FontStyle33"/>
                  <w:rFonts w:ascii="Cambria Math" w:hAnsi="Cambria Math"/>
                  <w:sz w:val="24"/>
                  <w:szCs w:val="24"/>
                </w:rPr>
                <m:t>34,5</m:t>
              </m:r>
            </m:den>
          </m:f>
          <m:r>
            <w:rPr>
              <w:rStyle w:val="FontStyle33"/>
              <w:rFonts w:ascii="Cambria Math" w:hAnsi="Cambria Math"/>
              <w:sz w:val="24"/>
              <w:szCs w:val="24"/>
            </w:rPr>
            <m:t>+</m:t>
          </m:r>
          <m:f>
            <m:fPr>
              <m:ctrlPr>
                <w:rPr>
                  <w:rStyle w:val="FontStyle33"/>
                  <w:rFonts w:ascii="Cambria Math" w:hAnsi="Cambria Math"/>
                  <w:b w:val="0"/>
                  <w:bCs w:val="0"/>
                  <w:sz w:val="24"/>
                  <w:szCs w:val="24"/>
                </w:rPr>
              </m:ctrlPr>
            </m:fPr>
            <m:num>
              <m:sSup>
                <m:sSupPr>
                  <m:ctrlPr>
                    <w:rPr>
                      <w:rStyle w:val="FontStyle33"/>
                      <w:rFonts w:ascii="Cambria Math" w:hAnsi="Cambria Math"/>
                      <w:b w:val="0"/>
                      <w:bCs w:val="0"/>
                      <w:sz w:val="24"/>
                      <w:szCs w:val="24"/>
                    </w:rPr>
                  </m:ctrlPr>
                </m:sSupPr>
                <m:e>
                  <m:d>
                    <m:dPr>
                      <m:ctrlPr>
                        <w:rPr>
                          <w:rStyle w:val="FontStyle33"/>
                          <w:rFonts w:ascii="Cambria Math" w:hAnsi="Cambria Math"/>
                          <w:b w:val="0"/>
                          <w:bCs w:val="0"/>
                          <w:i/>
                          <w:sz w:val="24"/>
                          <w:szCs w:val="24"/>
                        </w:rPr>
                      </m:ctrlPr>
                    </m:dPr>
                    <m:e>
                      <m:r>
                        <w:rPr>
                          <w:rStyle w:val="FontStyle33"/>
                          <w:rFonts w:ascii="Cambria Math" w:hAnsi="Cambria Math"/>
                          <w:sz w:val="24"/>
                          <w:szCs w:val="24"/>
                        </w:rPr>
                        <m:t>40-42,5</m:t>
                      </m:r>
                    </m:e>
                  </m:d>
                </m:e>
                <m:sup>
                  <m:r>
                    <w:rPr>
                      <w:rStyle w:val="FontStyle33"/>
                      <w:rFonts w:ascii="Cambria Math" w:hAnsi="Cambria Math"/>
                      <w:sz w:val="24"/>
                      <w:szCs w:val="24"/>
                    </w:rPr>
                    <m:t>2</m:t>
                  </m:r>
                </m:sup>
              </m:sSup>
            </m:num>
            <m:den>
              <m:r>
                <w:rPr>
                  <w:rStyle w:val="FontStyle33"/>
                  <w:rFonts w:ascii="Cambria Math" w:hAnsi="Cambria Math"/>
                  <w:sz w:val="24"/>
                  <w:szCs w:val="24"/>
                </w:rPr>
                <m:t>42,5</m:t>
              </m:r>
            </m:den>
          </m:f>
          <m:r>
            <w:rPr>
              <w:rStyle w:val="FontStyle33"/>
              <w:rFonts w:ascii="Cambria Math" w:hAnsi="Cambria Math"/>
              <w:sz w:val="24"/>
              <w:szCs w:val="24"/>
            </w:rPr>
            <m:t>+</m:t>
          </m:r>
          <m:f>
            <m:fPr>
              <m:ctrlPr>
                <w:rPr>
                  <w:rStyle w:val="FontStyle33"/>
                  <w:rFonts w:ascii="Cambria Math" w:hAnsi="Cambria Math"/>
                  <w:b w:val="0"/>
                  <w:bCs w:val="0"/>
                  <w:i/>
                  <w:sz w:val="24"/>
                  <w:szCs w:val="24"/>
                </w:rPr>
              </m:ctrlPr>
            </m:fPr>
            <m:num>
              <m:d>
                <m:dPr>
                  <m:ctrlPr>
                    <w:rPr>
                      <w:rStyle w:val="FontStyle33"/>
                      <w:rFonts w:ascii="Cambria Math" w:hAnsi="Cambria Math"/>
                      <w:b w:val="0"/>
                      <w:bCs w:val="0"/>
                      <w:i/>
                      <w:sz w:val="24"/>
                      <w:szCs w:val="24"/>
                    </w:rPr>
                  </m:ctrlPr>
                </m:dPr>
                <m:e>
                  <m:r>
                    <w:rPr>
                      <w:rStyle w:val="FontStyle33"/>
                      <w:rFonts w:ascii="Cambria Math" w:hAnsi="Cambria Math"/>
                      <w:sz w:val="24"/>
                      <w:szCs w:val="24"/>
                    </w:rPr>
                    <m:t>28-25,5</m:t>
                  </m:r>
                </m:e>
              </m:d>
              <m:r>
                <w:rPr>
                  <w:rStyle w:val="FontStyle33"/>
                  <w:rFonts w:ascii="Cambria Math" w:hAnsi="Cambria Math"/>
                  <w:sz w:val="24"/>
                  <w:szCs w:val="24"/>
                </w:rPr>
                <m:t>²</m:t>
              </m:r>
            </m:num>
            <m:den>
              <m:r>
                <w:rPr>
                  <w:rStyle w:val="FontStyle33"/>
                  <w:rFonts w:ascii="Cambria Math" w:hAnsi="Cambria Math"/>
                  <w:sz w:val="24"/>
                  <w:szCs w:val="24"/>
                </w:rPr>
                <m:t>25,5</m:t>
              </m:r>
            </m:den>
          </m:f>
          <m:r>
            <w:rPr>
              <w:rStyle w:val="FontStyle33"/>
              <w:rFonts w:ascii="Cambria Math" w:hAnsi="Cambria Math"/>
              <w:sz w:val="24"/>
              <w:szCs w:val="24"/>
            </w:rPr>
            <m:t>=0,68</m:t>
          </m:r>
        </m:oMath>
      </m:oMathPara>
    </w:p>
    <w:p w:rsidR="00175E5B" w:rsidRPr="00175E5B" w:rsidRDefault="00175E5B" w:rsidP="00175E5B">
      <w:pPr>
        <w:pStyle w:val="Style11"/>
        <w:ind w:firstLine="567"/>
        <w:jc w:val="center"/>
        <w:rPr>
          <w:rStyle w:val="FontStyle33"/>
          <w:b w:val="0"/>
          <w:sz w:val="24"/>
          <w:szCs w:val="24"/>
          <w:lang w:val="en-US"/>
        </w:rPr>
      </w:pP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 xml:space="preserve">Значение - p, связанное со статистическим критерием, </w:t>
      </w:r>
      <w:r w:rsidRPr="008C51A0">
        <w:rPr>
          <w:rStyle w:val="FontStyle33"/>
          <w:b w:val="0"/>
          <w:i/>
          <w:sz w:val="24"/>
          <w:szCs w:val="24"/>
        </w:rPr>
        <w:t>T</w:t>
      </w:r>
      <w:r w:rsidRPr="00F01E04">
        <w:rPr>
          <w:rStyle w:val="FontStyle33"/>
          <w:b w:val="0"/>
          <w:sz w:val="24"/>
          <w:szCs w:val="24"/>
        </w:rPr>
        <w:t>, равно P = 0,408 9, что больше выбранного испытателем уровня значимости 2α = 0,10, поэтому можно сделать вывод, что существует заметная разница между продуктами «А» и «</w:t>
      </w:r>
      <w:r>
        <w:rPr>
          <w:rStyle w:val="FontStyle33"/>
          <w:b w:val="0"/>
          <w:sz w:val="24"/>
          <w:szCs w:val="24"/>
        </w:rPr>
        <w:t>Не</w:t>
      </w:r>
      <w:proofErr w:type="gramStart"/>
      <w:r>
        <w:rPr>
          <w:rStyle w:val="FontStyle33"/>
          <w:b w:val="0"/>
          <w:sz w:val="24"/>
          <w:szCs w:val="24"/>
        </w:rPr>
        <w:t xml:space="preserve"> А</w:t>
      </w:r>
      <w:proofErr w:type="gramEnd"/>
      <w:r w:rsidRPr="00F01E04">
        <w:rPr>
          <w:rStyle w:val="FontStyle33"/>
          <w:b w:val="0"/>
          <w:sz w:val="24"/>
          <w:szCs w:val="24"/>
        </w:rPr>
        <w:t xml:space="preserve"> 1» на уровне достоверности 95%.</w:t>
      </w:r>
      <w:bookmarkStart w:id="3" w:name="_GoBack"/>
      <w:bookmarkEnd w:id="3"/>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Используя второй подход для анализа данных испытания «A» - «</w:t>
      </w:r>
      <w:r>
        <w:rPr>
          <w:rStyle w:val="FontStyle33"/>
          <w:b w:val="0"/>
          <w:sz w:val="24"/>
          <w:szCs w:val="24"/>
        </w:rPr>
        <w:t>Н</w:t>
      </w:r>
      <w:r w:rsidRPr="00F01E04">
        <w:rPr>
          <w:rStyle w:val="FontStyle33"/>
          <w:b w:val="0"/>
          <w:sz w:val="24"/>
          <w:szCs w:val="24"/>
        </w:rPr>
        <w:t xml:space="preserve">е A», статистическое значение </w:t>
      </w:r>
      <w:r w:rsidRPr="008C51A0">
        <w:rPr>
          <w:rStyle w:val="FontStyle33"/>
          <w:b w:val="0"/>
          <w:i/>
          <w:sz w:val="24"/>
          <w:szCs w:val="24"/>
        </w:rPr>
        <w:t>T</w:t>
      </w:r>
      <w:r w:rsidRPr="008C51A0">
        <w:rPr>
          <w:rStyle w:val="FontStyle33"/>
          <w:b w:val="0"/>
          <w:sz w:val="24"/>
          <w:szCs w:val="24"/>
          <w:vertAlign w:val="subscript"/>
        </w:rPr>
        <w:t>1</w:t>
      </w:r>
      <w:r w:rsidRPr="00F01E04">
        <w:rPr>
          <w:rStyle w:val="FontStyle33"/>
          <w:b w:val="0"/>
          <w:sz w:val="24"/>
          <w:szCs w:val="24"/>
        </w:rPr>
        <w:t xml:space="preserve"> в формуле (2) рассчитывается, как показано в формуле (A.6):</w:t>
      </w:r>
    </w:p>
    <w:p w:rsidR="00984D79" w:rsidRPr="00D96DC2" w:rsidRDefault="00984D79" w:rsidP="00984D79">
      <w:pPr>
        <w:pStyle w:val="Style11"/>
        <w:ind w:firstLine="567"/>
        <w:jc w:val="center"/>
        <w:rPr>
          <w:rFonts w:ascii="Times New Roman" w:hAnsi="Times New Roman"/>
          <w:noProof/>
          <w:sz w:val="28"/>
          <w:szCs w:val="28"/>
        </w:rPr>
      </w:pPr>
      <w:r>
        <w:rPr>
          <w:rFonts w:ascii="Times New Roman" w:hAnsi="Times New Roman"/>
          <w:noProof/>
          <w:sz w:val="28"/>
          <w:szCs w:val="28"/>
        </w:rPr>
        <w:t xml:space="preserve"> </w:t>
      </w:r>
    </w:p>
    <w:p w:rsidR="00AE457F" w:rsidRPr="000654A0" w:rsidRDefault="0078340C" w:rsidP="00ED5AC6">
      <w:pPr>
        <w:pStyle w:val="Style11"/>
        <w:ind w:firstLine="567"/>
        <w:jc w:val="right"/>
        <w:rPr>
          <w:rStyle w:val="FontStyle33"/>
          <w:b w:val="0"/>
          <w:i/>
          <w:sz w:val="24"/>
          <w:szCs w:val="24"/>
          <w:lang w:val="en-US"/>
        </w:rPr>
      </w:pPr>
      <m:oMath>
        <m:sSub>
          <m:sSubPr>
            <m:ctrlPr>
              <w:rPr>
                <w:rStyle w:val="FontStyle33"/>
                <w:rFonts w:ascii="Cambria Math" w:hAnsi="Cambria Math"/>
                <w:b w:val="0"/>
                <w:bCs w:val="0"/>
                <w:i/>
                <w:sz w:val="24"/>
                <w:szCs w:val="24"/>
              </w:rPr>
            </m:ctrlPr>
          </m:sSubPr>
          <m:e>
            <m:r>
              <w:rPr>
                <w:rStyle w:val="FontStyle33"/>
                <w:rFonts w:ascii="Cambria Math" w:hAnsi="Cambria Math"/>
                <w:sz w:val="24"/>
                <w:szCs w:val="24"/>
              </w:rPr>
              <m:t xml:space="preserve"> </m:t>
            </m:r>
            <m:r>
              <w:rPr>
                <w:rStyle w:val="FontStyle33"/>
                <w:rFonts w:ascii="Cambria Math" w:hAnsi="Cambria Math"/>
                <w:sz w:val="24"/>
                <w:szCs w:val="24"/>
              </w:rPr>
              <m:t>T</m:t>
            </m:r>
          </m:e>
          <m:sub>
            <m:r>
              <w:rPr>
                <w:rStyle w:val="FontStyle33"/>
                <w:rFonts w:ascii="Cambria Math" w:hAnsi="Cambria Math"/>
                <w:sz w:val="24"/>
                <w:szCs w:val="24"/>
              </w:rPr>
              <m:t>1</m:t>
            </m:r>
          </m:sub>
        </m:sSub>
        <m:r>
          <w:rPr>
            <w:rStyle w:val="FontStyle33"/>
            <w:rFonts w:ascii="Cambria Math" w:hAnsi="Cambria Math"/>
            <w:sz w:val="24"/>
            <w:szCs w:val="24"/>
          </w:rPr>
          <m:t>=</m:t>
        </m:r>
        <m:f>
          <m:fPr>
            <m:ctrlPr>
              <w:rPr>
                <w:rStyle w:val="FontStyle33"/>
                <w:rFonts w:ascii="Cambria Math" w:hAnsi="Cambria Math"/>
                <w:b w:val="0"/>
                <w:bCs w:val="0"/>
                <w:i/>
                <w:sz w:val="24"/>
                <w:szCs w:val="24"/>
              </w:rPr>
            </m:ctrlPr>
          </m:fPr>
          <m:num>
            <m:rad>
              <m:radPr>
                <m:degHide m:val="1"/>
                <m:ctrlPr>
                  <w:rPr>
                    <w:rStyle w:val="FontStyle33"/>
                    <w:rFonts w:ascii="Cambria Math" w:hAnsi="Cambria Math"/>
                    <w:b w:val="0"/>
                    <w:bCs w:val="0"/>
                    <w:i/>
                    <w:sz w:val="24"/>
                    <w:szCs w:val="24"/>
                  </w:rPr>
                </m:ctrlPr>
              </m:radPr>
              <m:deg/>
              <m:e>
                <m:r>
                  <w:rPr>
                    <w:rStyle w:val="FontStyle33"/>
                    <w:rFonts w:ascii="Cambria Math" w:hAnsi="Cambria Math"/>
                    <w:sz w:val="24"/>
                    <w:szCs w:val="24"/>
                  </w:rPr>
                  <m:t>160[</m:t>
                </m:r>
                <m:d>
                  <m:dPr>
                    <m:ctrlPr>
                      <w:rPr>
                        <w:rStyle w:val="FontStyle33"/>
                        <w:rFonts w:ascii="Cambria Math" w:hAnsi="Cambria Math"/>
                        <w:b w:val="0"/>
                        <w:bCs w:val="0"/>
                        <w:i/>
                        <w:sz w:val="24"/>
                        <w:szCs w:val="24"/>
                      </w:rPr>
                    </m:ctrlPr>
                  </m:dPr>
                  <m:e>
                    <m:r>
                      <w:rPr>
                        <w:rStyle w:val="FontStyle33"/>
                        <w:rFonts w:ascii="Cambria Math" w:hAnsi="Cambria Math"/>
                        <w:sz w:val="24"/>
                        <w:szCs w:val="24"/>
                      </w:rPr>
                      <m:t>60</m:t>
                    </m:r>
                  </m:e>
                </m:d>
                <m:d>
                  <m:dPr>
                    <m:ctrlPr>
                      <w:rPr>
                        <w:rStyle w:val="FontStyle33"/>
                        <w:rFonts w:ascii="Cambria Math" w:hAnsi="Cambria Math"/>
                        <w:b w:val="0"/>
                        <w:bCs w:val="0"/>
                        <w:i/>
                        <w:sz w:val="24"/>
                        <w:szCs w:val="24"/>
                      </w:rPr>
                    </m:ctrlPr>
                  </m:dPr>
                  <m:e>
                    <m:r>
                      <w:rPr>
                        <w:rStyle w:val="FontStyle33"/>
                        <w:rFonts w:ascii="Cambria Math" w:hAnsi="Cambria Math"/>
                        <w:sz w:val="24"/>
                        <w:szCs w:val="24"/>
                      </w:rPr>
                      <m:t>28</m:t>
                    </m:r>
                  </m:e>
                </m:d>
                <m:r>
                  <w:rPr>
                    <w:rStyle w:val="FontStyle33"/>
                    <w:rFonts w:ascii="Cambria Math" w:hAnsi="Cambria Math"/>
                    <w:sz w:val="24"/>
                    <w:szCs w:val="24"/>
                  </w:rPr>
                  <m:t>-(32)(</m:t>
                </m:r>
              </m:e>
            </m:rad>
            <m:r>
              <w:rPr>
                <w:rStyle w:val="FontStyle33"/>
                <w:rFonts w:ascii="Cambria Math" w:hAnsi="Cambria Math"/>
                <w:sz w:val="24"/>
                <w:szCs w:val="24"/>
              </w:rPr>
              <m:t>40)]</m:t>
            </m:r>
          </m:num>
          <m:den>
            <m:rad>
              <m:radPr>
                <m:degHide m:val="1"/>
                <m:ctrlPr>
                  <w:rPr>
                    <w:rStyle w:val="FontStyle33"/>
                    <w:rFonts w:ascii="Cambria Math" w:hAnsi="Cambria Math"/>
                    <w:b w:val="0"/>
                    <w:bCs w:val="0"/>
                    <w:i/>
                    <w:sz w:val="24"/>
                    <w:szCs w:val="24"/>
                  </w:rPr>
                </m:ctrlPr>
              </m:radPr>
              <m:deg/>
              <m:e>
                <m:r>
                  <w:rPr>
                    <w:rStyle w:val="FontStyle33"/>
                    <w:rFonts w:ascii="Cambria Math" w:hAnsi="Cambria Math"/>
                    <w:sz w:val="24"/>
                    <w:szCs w:val="24"/>
                  </w:rPr>
                  <m:t>(92)(68)(100)(60)</m:t>
                </m:r>
              </m:e>
            </m:rad>
          </m:den>
        </m:f>
        <m:r>
          <w:rPr>
            <w:rStyle w:val="FontStyle33"/>
            <w:rFonts w:ascii="Cambria Math" w:hAnsi="Cambria Math"/>
            <w:sz w:val="24"/>
            <w:szCs w:val="24"/>
          </w:rPr>
          <m:t>=0,83</m:t>
        </m:r>
      </m:oMath>
      <w:r w:rsidR="00F07DB1">
        <w:rPr>
          <w:rStyle w:val="FontStyle33"/>
          <w:b w:val="0"/>
          <w:bCs w:val="0"/>
          <w:i/>
          <w:sz w:val="24"/>
          <w:szCs w:val="24"/>
        </w:rPr>
        <w:t xml:space="preserve"> </w:t>
      </w:r>
      <w:r w:rsidR="00ED5AC6">
        <w:rPr>
          <w:rStyle w:val="FontStyle33"/>
          <w:b w:val="0"/>
          <w:bCs w:val="0"/>
          <w:i/>
          <w:sz w:val="24"/>
          <w:szCs w:val="24"/>
        </w:rPr>
        <w:t xml:space="preserve">                                   </w:t>
      </w:r>
      <w:r w:rsidR="00ED5AC6" w:rsidRPr="00ED5AC6">
        <w:rPr>
          <w:rStyle w:val="FontStyle33"/>
          <w:b w:val="0"/>
          <w:bCs w:val="0"/>
          <w:sz w:val="24"/>
          <w:szCs w:val="24"/>
        </w:rPr>
        <w:t>(А.6)</w:t>
      </w:r>
    </w:p>
    <w:p w:rsidR="00AE457F" w:rsidRPr="00AE457F" w:rsidRDefault="00AE457F" w:rsidP="00984D79">
      <w:pPr>
        <w:pStyle w:val="Style11"/>
        <w:ind w:firstLine="567"/>
        <w:jc w:val="center"/>
        <w:rPr>
          <w:rStyle w:val="FontStyle33"/>
          <w:b w:val="0"/>
          <w:sz w:val="24"/>
          <w:szCs w:val="24"/>
          <w:lang w:val="en-US"/>
        </w:rPr>
      </w:pP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 xml:space="preserve">Значение - p, связанное со статистическим критерием, </w:t>
      </w:r>
      <w:r w:rsidRPr="00E338BC">
        <w:rPr>
          <w:rStyle w:val="FontStyle33"/>
          <w:b w:val="0"/>
          <w:i/>
          <w:sz w:val="24"/>
          <w:szCs w:val="24"/>
        </w:rPr>
        <w:t>T</w:t>
      </w:r>
      <w:r w:rsidRPr="00E338BC">
        <w:rPr>
          <w:rStyle w:val="FontStyle33"/>
          <w:b w:val="0"/>
          <w:sz w:val="24"/>
          <w:szCs w:val="24"/>
          <w:vertAlign w:val="subscript"/>
        </w:rPr>
        <w:t>1</w:t>
      </w:r>
      <w:r w:rsidRPr="00F01E04">
        <w:rPr>
          <w:rStyle w:val="FontStyle33"/>
          <w:b w:val="0"/>
          <w:sz w:val="24"/>
          <w:szCs w:val="24"/>
        </w:rPr>
        <w:t>, равно P = 0,204 4, что больше выбранного испытателем уровня значимости α = 0,05, поэтому нельзя сделать вывод, что существует заметная разница между продуктами «А» и «</w:t>
      </w:r>
      <w:r>
        <w:rPr>
          <w:rStyle w:val="FontStyle33"/>
          <w:b w:val="0"/>
          <w:sz w:val="24"/>
          <w:szCs w:val="24"/>
        </w:rPr>
        <w:t>Не</w:t>
      </w:r>
      <w:proofErr w:type="gramStart"/>
      <w:r>
        <w:rPr>
          <w:rStyle w:val="FontStyle33"/>
          <w:b w:val="0"/>
          <w:sz w:val="24"/>
          <w:szCs w:val="24"/>
        </w:rPr>
        <w:t xml:space="preserve"> А</w:t>
      </w:r>
      <w:proofErr w:type="gramEnd"/>
      <w:r w:rsidRPr="00F01E04">
        <w:rPr>
          <w:rStyle w:val="FontStyle33"/>
          <w:b w:val="0"/>
          <w:sz w:val="24"/>
          <w:szCs w:val="24"/>
        </w:rPr>
        <w:t xml:space="preserve"> 1» на уровне достоверности 95%.</w:t>
      </w:r>
    </w:p>
    <w:p w:rsidR="00984D79" w:rsidRPr="00994640" w:rsidRDefault="00984D79" w:rsidP="00984D79">
      <w:pPr>
        <w:pStyle w:val="Style11"/>
        <w:ind w:firstLine="567"/>
        <w:jc w:val="center"/>
        <w:rPr>
          <w:rStyle w:val="FontStyle33"/>
          <w:sz w:val="24"/>
          <w:szCs w:val="24"/>
        </w:rPr>
      </w:pPr>
    </w:p>
    <w:p w:rsidR="00984D79" w:rsidRPr="007E6317" w:rsidRDefault="00984D79" w:rsidP="007E6317">
      <w:pPr>
        <w:pStyle w:val="Style11"/>
        <w:rPr>
          <w:rStyle w:val="FontStyle33"/>
          <w:b w:val="0"/>
          <w:sz w:val="24"/>
          <w:szCs w:val="24"/>
        </w:rPr>
      </w:pPr>
      <w:r w:rsidRPr="007E6317">
        <w:rPr>
          <w:rStyle w:val="FontStyle33"/>
          <w:b w:val="0"/>
          <w:sz w:val="24"/>
          <w:szCs w:val="24"/>
        </w:rPr>
        <w:t>Таблица A.4 - Наблюдаемые значения для примера 3</w:t>
      </w:r>
      <w:r w:rsidR="007E6317" w:rsidRPr="007E6317">
        <w:rPr>
          <w:rStyle w:val="FontStyle33"/>
          <w:b w:val="0"/>
          <w:sz w:val="24"/>
          <w:szCs w:val="24"/>
        </w:rPr>
        <w:t xml:space="preserve"> </w:t>
      </w:r>
      <w:r w:rsidRPr="007E6317">
        <w:rPr>
          <w:rStyle w:val="FontStyle33"/>
          <w:b w:val="0"/>
          <w:sz w:val="24"/>
          <w:szCs w:val="24"/>
        </w:rPr>
        <w:t>для продукта «Не A 2»</w:t>
      </w:r>
    </w:p>
    <w:p w:rsidR="00984D79" w:rsidRDefault="00984D79" w:rsidP="00984D79">
      <w:pPr>
        <w:pStyle w:val="Style11"/>
        <w:ind w:firstLine="567"/>
        <w:jc w:val="center"/>
        <w:rPr>
          <w:rStyle w:val="FontStyle33"/>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439"/>
        <w:gridCol w:w="2522"/>
        <w:gridCol w:w="1134"/>
      </w:tblGrid>
      <w:tr w:rsidR="00984D79" w:rsidRPr="006F031E" w:rsidTr="002507A0">
        <w:tc>
          <w:tcPr>
            <w:tcW w:w="3260"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Оценка эксперта</w:t>
            </w:r>
          </w:p>
        </w:tc>
        <w:tc>
          <w:tcPr>
            <w:tcW w:w="2439"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Предоставленный образец «А»</w:t>
            </w:r>
          </w:p>
        </w:tc>
        <w:tc>
          <w:tcPr>
            <w:tcW w:w="2522"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 xml:space="preserve">Предоставленный образец </w:t>
            </w:r>
          </w:p>
          <w:p w:rsidR="00984D79" w:rsidRPr="006F031E" w:rsidRDefault="00984D79" w:rsidP="00D16700">
            <w:pPr>
              <w:pStyle w:val="Style11"/>
              <w:jc w:val="center"/>
              <w:rPr>
                <w:rStyle w:val="FontStyle33"/>
                <w:sz w:val="24"/>
                <w:szCs w:val="24"/>
              </w:rPr>
            </w:pPr>
            <w:r w:rsidRPr="006F031E">
              <w:rPr>
                <w:rStyle w:val="FontStyle33"/>
                <w:sz w:val="24"/>
                <w:szCs w:val="24"/>
              </w:rPr>
              <w:t>«Не</w:t>
            </w:r>
            <w:proofErr w:type="gramStart"/>
            <w:r w:rsidRPr="006F031E">
              <w:rPr>
                <w:rStyle w:val="FontStyle33"/>
                <w:sz w:val="24"/>
                <w:szCs w:val="24"/>
              </w:rPr>
              <w:t xml:space="preserve"> А</w:t>
            </w:r>
            <w:proofErr w:type="gramEnd"/>
            <w:r w:rsidRPr="006F031E">
              <w:rPr>
                <w:rStyle w:val="FontStyle33"/>
                <w:sz w:val="24"/>
                <w:szCs w:val="24"/>
              </w:rPr>
              <w:t>»</w:t>
            </w:r>
          </w:p>
        </w:tc>
        <w:tc>
          <w:tcPr>
            <w:tcW w:w="1134"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Итого</w:t>
            </w:r>
          </w:p>
        </w:tc>
      </w:tr>
      <w:tr w:rsidR="00984D79" w:rsidRPr="006F031E" w:rsidTr="002507A0">
        <w:tc>
          <w:tcPr>
            <w:tcW w:w="3260" w:type="dxa"/>
            <w:tcBorders>
              <w:top w:val="double" w:sz="4" w:space="0" w:color="auto"/>
            </w:tcBorders>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Эксперт идентифицировал образец «А»</w:t>
            </w:r>
          </w:p>
        </w:tc>
        <w:tc>
          <w:tcPr>
            <w:tcW w:w="2439" w:type="dxa"/>
            <w:tcBorders>
              <w:top w:val="double" w:sz="4" w:space="0" w:color="auto"/>
            </w:tcBorders>
            <w:shd w:val="clear" w:color="auto" w:fill="auto"/>
            <w:vAlign w:val="center"/>
          </w:tcPr>
          <w:p w:rsidR="00984D79" w:rsidRPr="006F031E" w:rsidRDefault="00984D79" w:rsidP="00D16700">
            <w:pPr>
              <w:jc w:val="center"/>
              <w:rPr>
                <w:rFonts w:ascii="Arial" w:hAnsi="Arial" w:cs="Arial"/>
              </w:rPr>
            </w:pPr>
            <w:r w:rsidRPr="006F031E">
              <w:rPr>
                <w:rFonts w:ascii="Arial" w:hAnsi="Arial" w:cs="Arial"/>
              </w:rPr>
              <w:t>60</w:t>
            </w:r>
          </w:p>
        </w:tc>
        <w:tc>
          <w:tcPr>
            <w:tcW w:w="2522" w:type="dxa"/>
            <w:tcBorders>
              <w:top w:val="double" w:sz="4" w:space="0" w:color="auto"/>
            </w:tcBorders>
            <w:shd w:val="clear" w:color="auto" w:fill="auto"/>
            <w:vAlign w:val="center"/>
          </w:tcPr>
          <w:p w:rsidR="00984D79" w:rsidRPr="006F031E" w:rsidRDefault="00984D79" w:rsidP="00D16700">
            <w:pPr>
              <w:jc w:val="center"/>
              <w:rPr>
                <w:rFonts w:ascii="Arial" w:hAnsi="Arial" w:cs="Arial"/>
              </w:rPr>
            </w:pPr>
            <w:r w:rsidRPr="006F031E">
              <w:rPr>
                <w:rFonts w:ascii="Arial" w:hAnsi="Arial" w:cs="Arial"/>
              </w:rPr>
              <w:t>38</w:t>
            </w:r>
          </w:p>
        </w:tc>
        <w:tc>
          <w:tcPr>
            <w:tcW w:w="1134" w:type="dxa"/>
            <w:tcBorders>
              <w:top w:val="double" w:sz="4" w:space="0" w:color="auto"/>
            </w:tcBorders>
            <w:shd w:val="clear" w:color="auto" w:fill="auto"/>
            <w:vAlign w:val="center"/>
          </w:tcPr>
          <w:p w:rsidR="00984D79" w:rsidRPr="006F031E" w:rsidRDefault="00984D79" w:rsidP="00D16700">
            <w:pPr>
              <w:jc w:val="center"/>
              <w:rPr>
                <w:rFonts w:ascii="Arial" w:hAnsi="Arial" w:cs="Arial"/>
              </w:rPr>
            </w:pPr>
            <w:r w:rsidRPr="006F031E">
              <w:rPr>
                <w:rFonts w:ascii="Arial" w:hAnsi="Arial" w:cs="Arial"/>
              </w:rPr>
              <w:t>98</w:t>
            </w:r>
          </w:p>
        </w:tc>
      </w:tr>
      <w:tr w:rsidR="00984D79" w:rsidRPr="006F031E" w:rsidTr="002507A0">
        <w:tc>
          <w:tcPr>
            <w:tcW w:w="3260"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Эксперт идентифицировал образец «Не</w:t>
            </w:r>
            <w:proofErr w:type="gramStart"/>
            <w:r w:rsidRPr="006F031E">
              <w:rPr>
                <w:rStyle w:val="FontStyle33"/>
                <w:b w:val="0"/>
                <w:sz w:val="24"/>
                <w:szCs w:val="24"/>
              </w:rPr>
              <w:t xml:space="preserve"> А</w:t>
            </w:r>
            <w:proofErr w:type="gramEnd"/>
            <w:r w:rsidRPr="006F031E">
              <w:rPr>
                <w:rStyle w:val="FontStyle33"/>
                <w:b w:val="0"/>
                <w:sz w:val="24"/>
                <w:szCs w:val="24"/>
              </w:rPr>
              <w:t>»</w:t>
            </w:r>
          </w:p>
        </w:tc>
        <w:tc>
          <w:tcPr>
            <w:tcW w:w="2439" w:type="dxa"/>
            <w:shd w:val="clear" w:color="auto" w:fill="auto"/>
            <w:vAlign w:val="center"/>
          </w:tcPr>
          <w:p w:rsidR="00984D79" w:rsidRPr="006F031E" w:rsidRDefault="00984D79" w:rsidP="00D16700">
            <w:pPr>
              <w:jc w:val="center"/>
              <w:rPr>
                <w:rStyle w:val="FontStyle33"/>
                <w:b w:val="0"/>
              </w:rPr>
            </w:pPr>
            <w:r w:rsidRPr="006F031E">
              <w:rPr>
                <w:rStyle w:val="FontStyle33"/>
                <w:b w:val="0"/>
                <w:sz w:val="24"/>
                <w:szCs w:val="24"/>
              </w:rPr>
              <w:t>40</w:t>
            </w:r>
          </w:p>
        </w:tc>
        <w:tc>
          <w:tcPr>
            <w:tcW w:w="2522"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22</w:t>
            </w:r>
          </w:p>
        </w:tc>
        <w:tc>
          <w:tcPr>
            <w:tcW w:w="1134" w:type="dxa"/>
            <w:shd w:val="clear" w:color="auto" w:fill="auto"/>
            <w:vAlign w:val="center"/>
          </w:tcPr>
          <w:p w:rsidR="00984D79" w:rsidRDefault="00984D79" w:rsidP="00D16700">
            <w:pPr>
              <w:jc w:val="center"/>
            </w:pPr>
            <w:r w:rsidRPr="006F031E">
              <w:rPr>
                <w:rStyle w:val="FontStyle33"/>
                <w:b w:val="0"/>
                <w:sz w:val="24"/>
                <w:szCs w:val="24"/>
              </w:rPr>
              <w:t>62</w:t>
            </w:r>
          </w:p>
        </w:tc>
      </w:tr>
      <w:tr w:rsidR="00984D79" w:rsidRPr="006F031E" w:rsidTr="002507A0">
        <w:tc>
          <w:tcPr>
            <w:tcW w:w="3260"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Итого</w:t>
            </w:r>
          </w:p>
        </w:tc>
        <w:tc>
          <w:tcPr>
            <w:tcW w:w="2439"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100</w:t>
            </w:r>
          </w:p>
        </w:tc>
        <w:tc>
          <w:tcPr>
            <w:tcW w:w="2522"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60</w:t>
            </w:r>
          </w:p>
        </w:tc>
        <w:tc>
          <w:tcPr>
            <w:tcW w:w="1134"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160</w:t>
            </w:r>
          </w:p>
        </w:tc>
      </w:tr>
    </w:tbl>
    <w:p w:rsidR="00984D79" w:rsidRPr="00994640" w:rsidRDefault="00984D79" w:rsidP="00984D79">
      <w:pPr>
        <w:pStyle w:val="Style11"/>
        <w:ind w:firstLine="567"/>
        <w:jc w:val="center"/>
        <w:rPr>
          <w:rStyle w:val="FontStyle33"/>
          <w:sz w:val="24"/>
          <w:szCs w:val="24"/>
        </w:rPr>
      </w:pP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При использовании первого подхода для анализа данных испытания «А» - «</w:t>
      </w:r>
      <w:r>
        <w:rPr>
          <w:rStyle w:val="FontStyle33"/>
          <w:b w:val="0"/>
          <w:sz w:val="24"/>
          <w:szCs w:val="24"/>
        </w:rPr>
        <w:t>Не</w:t>
      </w:r>
      <w:proofErr w:type="gramStart"/>
      <w:r>
        <w:rPr>
          <w:rStyle w:val="FontStyle33"/>
          <w:b w:val="0"/>
          <w:sz w:val="24"/>
          <w:szCs w:val="24"/>
        </w:rPr>
        <w:t xml:space="preserve"> А</w:t>
      </w:r>
      <w:proofErr w:type="gramEnd"/>
      <w:r w:rsidRPr="00F01E04">
        <w:rPr>
          <w:rStyle w:val="FontStyle33"/>
          <w:b w:val="0"/>
          <w:sz w:val="24"/>
          <w:szCs w:val="24"/>
        </w:rPr>
        <w:t>» доля ответов «</w:t>
      </w:r>
      <w:r>
        <w:rPr>
          <w:rStyle w:val="FontStyle33"/>
          <w:b w:val="0"/>
          <w:sz w:val="24"/>
          <w:szCs w:val="24"/>
        </w:rPr>
        <w:t>Не А</w:t>
      </w:r>
      <w:r w:rsidRPr="00F01E04">
        <w:rPr>
          <w:rStyle w:val="FontStyle33"/>
          <w:b w:val="0"/>
          <w:sz w:val="24"/>
          <w:szCs w:val="24"/>
        </w:rPr>
        <w:t>» для образца «А» (40%) больше, чем доля ответов «</w:t>
      </w:r>
      <w:r>
        <w:rPr>
          <w:rStyle w:val="FontStyle33"/>
          <w:b w:val="0"/>
          <w:sz w:val="24"/>
          <w:szCs w:val="24"/>
        </w:rPr>
        <w:t>Не А» для образца «Н</w:t>
      </w:r>
      <w:r w:rsidRPr="00F01E04">
        <w:rPr>
          <w:rStyle w:val="FontStyle33"/>
          <w:b w:val="0"/>
          <w:sz w:val="24"/>
          <w:szCs w:val="24"/>
        </w:rPr>
        <w:t xml:space="preserve">е A 2» (37%), поэтому аналитик останавливается и приходит к выводу, что нет достаточных данных, чтобы сделать вывод о заметной </w:t>
      </w:r>
      <w:r w:rsidRPr="00F01E04">
        <w:rPr>
          <w:rStyle w:val="FontStyle33"/>
          <w:b w:val="0"/>
          <w:sz w:val="24"/>
          <w:szCs w:val="24"/>
        </w:rPr>
        <w:lastRenderedPageBreak/>
        <w:t>разнице между продуктом «A» и «не A 2».</w:t>
      </w:r>
    </w:p>
    <w:p w:rsidR="00984D79" w:rsidRDefault="00984D79" w:rsidP="00984D79">
      <w:pPr>
        <w:pStyle w:val="Style11"/>
        <w:ind w:firstLine="567"/>
        <w:jc w:val="both"/>
        <w:rPr>
          <w:rStyle w:val="FontStyle33"/>
          <w:b w:val="0"/>
          <w:sz w:val="24"/>
          <w:szCs w:val="24"/>
        </w:rPr>
      </w:pPr>
      <w:r w:rsidRPr="00F01E04">
        <w:rPr>
          <w:rStyle w:val="FontStyle33"/>
          <w:b w:val="0"/>
          <w:sz w:val="24"/>
          <w:szCs w:val="24"/>
        </w:rPr>
        <w:t>Используя второй подход для анал</w:t>
      </w:r>
      <w:r>
        <w:rPr>
          <w:rStyle w:val="FontStyle33"/>
          <w:b w:val="0"/>
          <w:sz w:val="24"/>
          <w:szCs w:val="24"/>
        </w:rPr>
        <w:t>иза данных из испытания «A» - «Н</w:t>
      </w:r>
      <w:r w:rsidRPr="00F01E04">
        <w:rPr>
          <w:rStyle w:val="FontStyle33"/>
          <w:b w:val="0"/>
          <w:sz w:val="24"/>
          <w:szCs w:val="24"/>
        </w:rPr>
        <w:t xml:space="preserve">е A», статистическое значение </w:t>
      </w:r>
      <w:r w:rsidRPr="00994640">
        <w:rPr>
          <w:rStyle w:val="FontStyle33"/>
          <w:b w:val="0"/>
          <w:i/>
          <w:sz w:val="24"/>
          <w:szCs w:val="24"/>
        </w:rPr>
        <w:t>T</w:t>
      </w:r>
      <w:r w:rsidRPr="00994640">
        <w:rPr>
          <w:rStyle w:val="FontStyle33"/>
          <w:b w:val="0"/>
          <w:sz w:val="24"/>
          <w:szCs w:val="24"/>
          <w:vertAlign w:val="subscript"/>
        </w:rPr>
        <w:t>1</w:t>
      </w:r>
      <w:r w:rsidRPr="00F01E04">
        <w:rPr>
          <w:rStyle w:val="FontStyle33"/>
          <w:b w:val="0"/>
          <w:sz w:val="24"/>
          <w:szCs w:val="24"/>
        </w:rPr>
        <w:t xml:space="preserve"> в формуле (2) рассчитывается, как показано в формуле (A.7):</w:t>
      </w:r>
    </w:p>
    <w:p w:rsidR="00984D79" w:rsidRPr="00D96DC2" w:rsidRDefault="00984D79" w:rsidP="00984D79">
      <w:pPr>
        <w:pStyle w:val="Style11"/>
        <w:ind w:firstLine="567"/>
        <w:jc w:val="center"/>
        <w:rPr>
          <w:rStyle w:val="FontStyle33"/>
          <w:b w:val="0"/>
          <w:sz w:val="24"/>
          <w:szCs w:val="24"/>
        </w:rPr>
      </w:pPr>
    </w:p>
    <w:p w:rsidR="00555461" w:rsidRPr="00D96DC2" w:rsidRDefault="00555461" w:rsidP="00984D79">
      <w:pPr>
        <w:pStyle w:val="Style11"/>
        <w:ind w:firstLine="567"/>
        <w:jc w:val="center"/>
        <w:rPr>
          <w:rStyle w:val="FontStyle33"/>
          <w:b w:val="0"/>
          <w:sz w:val="24"/>
          <w:szCs w:val="24"/>
        </w:rPr>
      </w:pPr>
    </w:p>
    <w:p w:rsidR="00555461" w:rsidRPr="00886E0E" w:rsidRDefault="00886E0E" w:rsidP="00555461">
      <w:pPr>
        <w:pStyle w:val="Style11"/>
        <w:ind w:firstLine="567"/>
        <w:jc w:val="center"/>
        <w:rPr>
          <w:rStyle w:val="FontStyle33"/>
          <w:b w:val="0"/>
          <w:sz w:val="24"/>
          <w:szCs w:val="24"/>
          <w:lang w:val="en-US"/>
        </w:rPr>
      </w:pPr>
      <w:r>
        <w:rPr>
          <w:rStyle w:val="FontStyle33"/>
          <w:b w:val="0"/>
          <w:bCs w:val="0"/>
          <w:sz w:val="24"/>
          <w:szCs w:val="24"/>
        </w:rPr>
        <w:t xml:space="preserve">                                          </w:t>
      </w:r>
      <m:oMath>
        <m:sSub>
          <m:sSubPr>
            <m:ctrlPr>
              <w:rPr>
                <w:rStyle w:val="FontStyle33"/>
                <w:rFonts w:ascii="Cambria Math" w:hAnsi="Cambria Math"/>
                <w:b w:val="0"/>
                <w:bCs w:val="0"/>
                <w:i/>
                <w:sz w:val="24"/>
                <w:szCs w:val="24"/>
              </w:rPr>
            </m:ctrlPr>
          </m:sSubPr>
          <m:e>
            <m:r>
              <w:rPr>
                <w:rStyle w:val="FontStyle33"/>
                <w:rFonts w:ascii="Cambria Math" w:hAnsi="Cambria Math"/>
                <w:sz w:val="24"/>
                <w:szCs w:val="24"/>
              </w:rPr>
              <m:t>T</m:t>
            </m:r>
          </m:e>
          <m:sub>
            <m:r>
              <w:rPr>
                <w:rStyle w:val="FontStyle33"/>
                <w:rFonts w:ascii="Cambria Math" w:hAnsi="Cambria Math"/>
                <w:sz w:val="24"/>
                <w:szCs w:val="24"/>
              </w:rPr>
              <m:t>1</m:t>
            </m:r>
          </m:sub>
        </m:sSub>
        <m:r>
          <w:rPr>
            <w:rStyle w:val="FontStyle33"/>
            <w:rFonts w:ascii="Cambria Math" w:hAnsi="Cambria Math"/>
            <w:sz w:val="24"/>
            <w:szCs w:val="24"/>
          </w:rPr>
          <m:t>=</m:t>
        </m:r>
        <m:f>
          <m:fPr>
            <m:ctrlPr>
              <w:rPr>
                <w:rStyle w:val="FontStyle33"/>
                <w:rFonts w:ascii="Cambria Math" w:hAnsi="Cambria Math"/>
                <w:b w:val="0"/>
                <w:bCs w:val="0"/>
                <w:i/>
                <w:sz w:val="24"/>
                <w:szCs w:val="24"/>
              </w:rPr>
            </m:ctrlPr>
          </m:fPr>
          <m:num>
            <m:rad>
              <m:radPr>
                <m:degHide m:val="1"/>
                <m:ctrlPr>
                  <w:rPr>
                    <w:rStyle w:val="FontStyle33"/>
                    <w:rFonts w:ascii="Cambria Math" w:hAnsi="Cambria Math"/>
                    <w:b w:val="0"/>
                    <w:bCs w:val="0"/>
                    <w:i/>
                    <w:sz w:val="24"/>
                    <w:szCs w:val="24"/>
                  </w:rPr>
                </m:ctrlPr>
              </m:radPr>
              <m:deg/>
              <m:e>
                <m:r>
                  <w:rPr>
                    <w:rStyle w:val="FontStyle33"/>
                    <w:rFonts w:ascii="Cambria Math" w:hAnsi="Cambria Math"/>
                    <w:sz w:val="24"/>
                    <w:szCs w:val="24"/>
                  </w:rPr>
                  <m:t>160[</m:t>
                </m:r>
                <m:d>
                  <m:dPr>
                    <m:ctrlPr>
                      <w:rPr>
                        <w:rStyle w:val="FontStyle33"/>
                        <w:rFonts w:ascii="Cambria Math" w:hAnsi="Cambria Math"/>
                        <w:b w:val="0"/>
                        <w:bCs w:val="0"/>
                        <w:i/>
                        <w:sz w:val="24"/>
                        <w:szCs w:val="24"/>
                      </w:rPr>
                    </m:ctrlPr>
                  </m:dPr>
                  <m:e>
                    <m:r>
                      <w:rPr>
                        <w:rStyle w:val="FontStyle33"/>
                        <w:rFonts w:ascii="Cambria Math" w:hAnsi="Cambria Math"/>
                        <w:sz w:val="24"/>
                        <w:szCs w:val="24"/>
                      </w:rPr>
                      <m:t>60</m:t>
                    </m:r>
                  </m:e>
                </m:d>
                <m:d>
                  <m:dPr>
                    <m:ctrlPr>
                      <w:rPr>
                        <w:rStyle w:val="FontStyle33"/>
                        <w:rFonts w:ascii="Cambria Math" w:hAnsi="Cambria Math"/>
                        <w:b w:val="0"/>
                        <w:bCs w:val="0"/>
                        <w:i/>
                        <w:sz w:val="24"/>
                        <w:szCs w:val="24"/>
                      </w:rPr>
                    </m:ctrlPr>
                  </m:dPr>
                  <m:e>
                    <m:r>
                      <w:rPr>
                        <w:rStyle w:val="FontStyle33"/>
                        <w:rFonts w:ascii="Cambria Math" w:hAnsi="Cambria Math"/>
                        <w:sz w:val="24"/>
                        <w:szCs w:val="24"/>
                      </w:rPr>
                      <m:t>22</m:t>
                    </m:r>
                  </m:e>
                </m:d>
                <m:r>
                  <w:rPr>
                    <w:rStyle w:val="FontStyle33"/>
                    <w:rFonts w:ascii="Cambria Math" w:hAnsi="Cambria Math"/>
                    <w:sz w:val="24"/>
                    <w:szCs w:val="24"/>
                  </w:rPr>
                  <m:t>-(38)(</m:t>
                </m:r>
              </m:e>
            </m:rad>
            <m:r>
              <w:rPr>
                <w:rStyle w:val="FontStyle33"/>
                <w:rFonts w:ascii="Cambria Math" w:hAnsi="Cambria Math"/>
                <w:sz w:val="24"/>
                <w:szCs w:val="24"/>
              </w:rPr>
              <m:t>40)]</m:t>
            </m:r>
          </m:num>
          <m:den>
            <m:rad>
              <m:radPr>
                <m:degHide m:val="1"/>
                <m:ctrlPr>
                  <w:rPr>
                    <w:rStyle w:val="FontStyle33"/>
                    <w:rFonts w:ascii="Cambria Math" w:hAnsi="Cambria Math"/>
                    <w:b w:val="0"/>
                    <w:bCs w:val="0"/>
                    <w:i/>
                    <w:sz w:val="24"/>
                    <w:szCs w:val="24"/>
                  </w:rPr>
                </m:ctrlPr>
              </m:radPr>
              <m:deg/>
              <m:e>
                <m:r>
                  <w:rPr>
                    <w:rStyle w:val="FontStyle33"/>
                    <w:rFonts w:ascii="Cambria Math" w:hAnsi="Cambria Math"/>
                    <w:sz w:val="24"/>
                    <w:szCs w:val="24"/>
                  </w:rPr>
                  <m:t>(98)(62)(100)(60)</m:t>
                </m:r>
              </m:e>
            </m:rad>
          </m:den>
        </m:f>
        <m:r>
          <w:rPr>
            <w:rStyle w:val="FontStyle33"/>
            <w:rFonts w:ascii="Cambria Math" w:hAnsi="Cambria Math"/>
            <w:sz w:val="24"/>
            <w:szCs w:val="24"/>
          </w:rPr>
          <m:t>=0,42</m:t>
        </m:r>
      </m:oMath>
      <w:r>
        <w:rPr>
          <w:rStyle w:val="FontStyle33"/>
          <w:b w:val="0"/>
          <w:bCs w:val="0"/>
          <w:sz w:val="24"/>
          <w:szCs w:val="24"/>
        </w:rPr>
        <w:t xml:space="preserve">                              (А.7)</w:t>
      </w:r>
    </w:p>
    <w:p w:rsidR="00555461" w:rsidRPr="00555461" w:rsidRDefault="00555461" w:rsidP="00984D79">
      <w:pPr>
        <w:pStyle w:val="Style11"/>
        <w:ind w:firstLine="567"/>
        <w:jc w:val="center"/>
        <w:rPr>
          <w:rStyle w:val="FontStyle33"/>
          <w:b w:val="0"/>
          <w:sz w:val="24"/>
          <w:szCs w:val="24"/>
          <w:lang w:val="en-US"/>
        </w:rPr>
      </w:pPr>
    </w:p>
    <w:p w:rsidR="00984D79" w:rsidRPr="00F01E04"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r w:rsidRPr="00F01E04">
        <w:rPr>
          <w:rStyle w:val="FontStyle33"/>
          <w:b w:val="0"/>
          <w:sz w:val="24"/>
          <w:szCs w:val="24"/>
        </w:rPr>
        <w:t xml:space="preserve">Значение - p, связанное со статистическим критерием, </w:t>
      </w:r>
      <w:r w:rsidRPr="00994640">
        <w:rPr>
          <w:rStyle w:val="FontStyle33"/>
          <w:b w:val="0"/>
          <w:i/>
          <w:sz w:val="24"/>
          <w:szCs w:val="24"/>
        </w:rPr>
        <w:t>T</w:t>
      </w:r>
      <w:r w:rsidRPr="00994640">
        <w:rPr>
          <w:rStyle w:val="FontStyle33"/>
          <w:b w:val="0"/>
          <w:sz w:val="24"/>
          <w:szCs w:val="24"/>
          <w:vertAlign w:val="subscript"/>
        </w:rPr>
        <w:t>1</w:t>
      </w:r>
      <w:r w:rsidRPr="00F01E04">
        <w:rPr>
          <w:rStyle w:val="FontStyle33"/>
          <w:b w:val="0"/>
          <w:sz w:val="24"/>
          <w:szCs w:val="24"/>
        </w:rPr>
        <w:t>, равно P = 0,662 4, что больше выбранного испытателем уровня значимости α = 0,05, поэтому нельзя сделать вывод, что существует заметная разница между продуктами «А» и «</w:t>
      </w:r>
      <w:r>
        <w:rPr>
          <w:rStyle w:val="FontStyle33"/>
          <w:b w:val="0"/>
          <w:sz w:val="24"/>
          <w:szCs w:val="24"/>
        </w:rPr>
        <w:t>Не</w:t>
      </w:r>
      <w:proofErr w:type="gramStart"/>
      <w:r>
        <w:rPr>
          <w:rStyle w:val="FontStyle33"/>
          <w:b w:val="0"/>
          <w:sz w:val="24"/>
          <w:szCs w:val="24"/>
        </w:rPr>
        <w:t xml:space="preserve"> А</w:t>
      </w:r>
      <w:proofErr w:type="gramEnd"/>
      <w:r w:rsidRPr="00F01E04">
        <w:rPr>
          <w:rStyle w:val="FontStyle33"/>
          <w:b w:val="0"/>
          <w:sz w:val="24"/>
          <w:szCs w:val="24"/>
        </w:rPr>
        <w:t xml:space="preserve"> 2» на уровне достоверности 95%.</w:t>
      </w:r>
    </w:p>
    <w:p w:rsidR="00984D79" w:rsidRPr="00F01E04" w:rsidRDefault="00984D79" w:rsidP="00984D79">
      <w:pPr>
        <w:pStyle w:val="Style11"/>
        <w:ind w:firstLine="567"/>
        <w:jc w:val="both"/>
        <w:rPr>
          <w:rStyle w:val="FontStyle33"/>
          <w:b w:val="0"/>
          <w:sz w:val="24"/>
          <w:szCs w:val="24"/>
        </w:rPr>
      </w:pPr>
    </w:p>
    <w:p w:rsidR="00984D79" w:rsidRPr="007E6317" w:rsidRDefault="00984D79" w:rsidP="007E6317">
      <w:pPr>
        <w:pStyle w:val="Style11"/>
        <w:rPr>
          <w:rStyle w:val="FontStyle33"/>
          <w:b w:val="0"/>
          <w:sz w:val="24"/>
          <w:szCs w:val="24"/>
        </w:rPr>
      </w:pPr>
      <w:r w:rsidRPr="007E6317">
        <w:rPr>
          <w:rStyle w:val="FontStyle33"/>
          <w:b w:val="0"/>
          <w:sz w:val="24"/>
          <w:szCs w:val="24"/>
        </w:rPr>
        <w:t>Таблица A.5 - Наблюдаемые значения для примера 3 для продукта «не A 3»</w:t>
      </w:r>
    </w:p>
    <w:p w:rsidR="00984D79" w:rsidRDefault="00984D79" w:rsidP="00984D79">
      <w:pPr>
        <w:pStyle w:val="Style11"/>
        <w:ind w:firstLine="567"/>
        <w:jc w:val="both"/>
        <w:rPr>
          <w:rStyle w:val="FontStyle33"/>
          <w:b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439"/>
        <w:gridCol w:w="2522"/>
        <w:gridCol w:w="1134"/>
      </w:tblGrid>
      <w:tr w:rsidR="00984D79" w:rsidRPr="006F031E" w:rsidTr="007E6317">
        <w:tc>
          <w:tcPr>
            <w:tcW w:w="3260"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Оценка эксперта</w:t>
            </w:r>
          </w:p>
        </w:tc>
        <w:tc>
          <w:tcPr>
            <w:tcW w:w="2439"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Предоставленный образец «А»</w:t>
            </w:r>
          </w:p>
        </w:tc>
        <w:tc>
          <w:tcPr>
            <w:tcW w:w="2522"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 xml:space="preserve">Предоставленный образец </w:t>
            </w:r>
          </w:p>
          <w:p w:rsidR="00984D79" w:rsidRPr="006F031E" w:rsidRDefault="00984D79" w:rsidP="00D16700">
            <w:pPr>
              <w:pStyle w:val="Style11"/>
              <w:jc w:val="center"/>
              <w:rPr>
                <w:rStyle w:val="FontStyle33"/>
                <w:sz w:val="24"/>
                <w:szCs w:val="24"/>
              </w:rPr>
            </w:pPr>
            <w:r w:rsidRPr="006F031E">
              <w:rPr>
                <w:rStyle w:val="FontStyle33"/>
                <w:sz w:val="24"/>
                <w:szCs w:val="24"/>
              </w:rPr>
              <w:t>«Не</w:t>
            </w:r>
            <w:proofErr w:type="gramStart"/>
            <w:r w:rsidRPr="006F031E">
              <w:rPr>
                <w:rStyle w:val="FontStyle33"/>
                <w:sz w:val="24"/>
                <w:szCs w:val="24"/>
              </w:rPr>
              <w:t xml:space="preserve"> А</w:t>
            </w:r>
            <w:proofErr w:type="gramEnd"/>
            <w:r w:rsidRPr="006F031E">
              <w:rPr>
                <w:rStyle w:val="FontStyle33"/>
                <w:sz w:val="24"/>
                <w:szCs w:val="24"/>
              </w:rPr>
              <w:t>»</w:t>
            </w:r>
          </w:p>
        </w:tc>
        <w:tc>
          <w:tcPr>
            <w:tcW w:w="1134" w:type="dxa"/>
            <w:tcBorders>
              <w:bottom w:val="double" w:sz="4" w:space="0" w:color="auto"/>
            </w:tcBorders>
            <w:shd w:val="clear" w:color="auto" w:fill="auto"/>
            <w:vAlign w:val="center"/>
          </w:tcPr>
          <w:p w:rsidR="00984D79" w:rsidRPr="006F031E" w:rsidRDefault="00984D79" w:rsidP="00D16700">
            <w:pPr>
              <w:pStyle w:val="Style11"/>
              <w:jc w:val="center"/>
              <w:rPr>
                <w:rStyle w:val="FontStyle33"/>
                <w:sz w:val="24"/>
                <w:szCs w:val="24"/>
              </w:rPr>
            </w:pPr>
            <w:r w:rsidRPr="006F031E">
              <w:rPr>
                <w:rStyle w:val="FontStyle33"/>
                <w:sz w:val="24"/>
                <w:szCs w:val="24"/>
              </w:rPr>
              <w:t>Итого</w:t>
            </w:r>
          </w:p>
        </w:tc>
      </w:tr>
      <w:tr w:rsidR="00984D79" w:rsidRPr="006F031E" w:rsidTr="007E6317">
        <w:tc>
          <w:tcPr>
            <w:tcW w:w="3260" w:type="dxa"/>
            <w:tcBorders>
              <w:top w:val="double" w:sz="4" w:space="0" w:color="auto"/>
            </w:tcBorders>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Эксперт идентифицировал образец «А»</w:t>
            </w:r>
          </w:p>
        </w:tc>
        <w:tc>
          <w:tcPr>
            <w:tcW w:w="2439" w:type="dxa"/>
            <w:tcBorders>
              <w:top w:val="double" w:sz="4" w:space="0" w:color="auto"/>
            </w:tcBorders>
            <w:shd w:val="clear" w:color="auto" w:fill="auto"/>
            <w:vAlign w:val="center"/>
          </w:tcPr>
          <w:p w:rsidR="00984D79" w:rsidRPr="006F031E" w:rsidRDefault="00984D79" w:rsidP="00D16700">
            <w:pPr>
              <w:jc w:val="center"/>
              <w:rPr>
                <w:rFonts w:ascii="Arial" w:hAnsi="Arial" w:cs="Arial"/>
              </w:rPr>
            </w:pPr>
            <w:r w:rsidRPr="006F031E">
              <w:rPr>
                <w:rFonts w:ascii="Arial" w:hAnsi="Arial" w:cs="Arial"/>
              </w:rPr>
              <w:t>60</w:t>
            </w:r>
          </w:p>
        </w:tc>
        <w:tc>
          <w:tcPr>
            <w:tcW w:w="2522" w:type="dxa"/>
            <w:tcBorders>
              <w:top w:val="double" w:sz="4" w:space="0" w:color="auto"/>
            </w:tcBorders>
            <w:shd w:val="clear" w:color="auto" w:fill="auto"/>
            <w:vAlign w:val="center"/>
          </w:tcPr>
          <w:p w:rsidR="00984D79" w:rsidRPr="006F031E" w:rsidRDefault="00984D79" w:rsidP="00D16700">
            <w:pPr>
              <w:jc w:val="center"/>
              <w:rPr>
                <w:rFonts w:ascii="Arial" w:hAnsi="Arial" w:cs="Arial"/>
              </w:rPr>
            </w:pPr>
            <w:r w:rsidRPr="006F031E">
              <w:rPr>
                <w:rFonts w:ascii="Arial" w:hAnsi="Arial" w:cs="Arial"/>
              </w:rPr>
              <w:t>38</w:t>
            </w:r>
          </w:p>
        </w:tc>
        <w:tc>
          <w:tcPr>
            <w:tcW w:w="1134" w:type="dxa"/>
            <w:tcBorders>
              <w:top w:val="double" w:sz="4" w:space="0" w:color="auto"/>
            </w:tcBorders>
            <w:shd w:val="clear" w:color="auto" w:fill="auto"/>
            <w:vAlign w:val="center"/>
          </w:tcPr>
          <w:p w:rsidR="00984D79" w:rsidRPr="006F031E" w:rsidRDefault="00984D79" w:rsidP="00D16700">
            <w:pPr>
              <w:jc w:val="center"/>
              <w:rPr>
                <w:rFonts w:ascii="Arial" w:hAnsi="Arial" w:cs="Arial"/>
              </w:rPr>
            </w:pPr>
            <w:r w:rsidRPr="006F031E">
              <w:rPr>
                <w:rFonts w:ascii="Arial" w:hAnsi="Arial" w:cs="Arial"/>
              </w:rPr>
              <w:t>98</w:t>
            </w:r>
          </w:p>
        </w:tc>
      </w:tr>
      <w:tr w:rsidR="00984D79" w:rsidRPr="006F031E" w:rsidTr="007E6317">
        <w:tc>
          <w:tcPr>
            <w:tcW w:w="3260"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Эксперт идентифицировал образец «Не</w:t>
            </w:r>
            <w:proofErr w:type="gramStart"/>
            <w:r w:rsidRPr="006F031E">
              <w:rPr>
                <w:rStyle w:val="FontStyle33"/>
                <w:b w:val="0"/>
                <w:sz w:val="24"/>
                <w:szCs w:val="24"/>
              </w:rPr>
              <w:t xml:space="preserve"> А</w:t>
            </w:r>
            <w:proofErr w:type="gramEnd"/>
            <w:r w:rsidRPr="006F031E">
              <w:rPr>
                <w:rStyle w:val="FontStyle33"/>
                <w:b w:val="0"/>
                <w:sz w:val="24"/>
                <w:szCs w:val="24"/>
              </w:rPr>
              <w:t>»</w:t>
            </w:r>
          </w:p>
        </w:tc>
        <w:tc>
          <w:tcPr>
            <w:tcW w:w="2439" w:type="dxa"/>
            <w:shd w:val="clear" w:color="auto" w:fill="auto"/>
            <w:vAlign w:val="center"/>
          </w:tcPr>
          <w:p w:rsidR="00984D79" w:rsidRPr="006F031E" w:rsidRDefault="00984D79" w:rsidP="00D16700">
            <w:pPr>
              <w:jc w:val="center"/>
              <w:rPr>
                <w:rStyle w:val="FontStyle33"/>
                <w:b w:val="0"/>
              </w:rPr>
            </w:pPr>
            <w:r w:rsidRPr="006F031E">
              <w:rPr>
                <w:rStyle w:val="FontStyle33"/>
                <w:b w:val="0"/>
                <w:sz w:val="24"/>
                <w:szCs w:val="24"/>
              </w:rPr>
              <w:t>40</w:t>
            </w:r>
          </w:p>
        </w:tc>
        <w:tc>
          <w:tcPr>
            <w:tcW w:w="2522"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22</w:t>
            </w:r>
          </w:p>
        </w:tc>
        <w:tc>
          <w:tcPr>
            <w:tcW w:w="1134" w:type="dxa"/>
            <w:shd w:val="clear" w:color="auto" w:fill="auto"/>
            <w:vAlign w:val="center"/>
          </w:tcPr>
          <w:p w:rsidR="00984D79" w:rsidRDefault="00984D79" w:rsidP="00D16700">
            <w:pPr>
              <w:jc w:val="center"/>
            </w:pPr>
            <w:r w:rsidRPr="006F031E">
              <w:rPr>
                <w:rStyle w:val="FontStyle33"/>
                <w:b w:val="0"/>
                <w:sz w:val="24"/>
                <w:szCs w:val="24"/>
              </w:rPr>
              <w:t>62</w:t>
            </w:r>
          </w:p>
        </w:tc>
      </w:tr>
      <w:tr w:rsidR="00984D79" w:rsidRPr="006F031E" w:rsidTr="007E6317">
        <w:tc>
          <w:tcPr>
            <w:tcW w:w="3260"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Итого</w:t>
            </w:r>
          </w:p>
        </w:tc>
        <w:tc>
          <w:tcPr>
            <w:tcW w:w="2439"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100</w:t>
            </w:r>
          </w:p>
        </w:tc>
        <w:tc>
          <w:tcPr>
            <w:tcW w:w="2522"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60</w:t>
            </w:r>
          </w:p>
        </w:tc>
        <w:tc>
          <w:tcPr>
            <w:tcW w:w="1134" w:type="dxa"/>
            <w:shd w:val="clear" w:color="auto" w:fill="auto"/>
            <w:vAlign w:val="center"/>
          </w:tcPr>
          <w:p w:rsidR="00984D79" w:rsidRPr="006F031E" w:rsidRDefault="00984D79" w:rsidP="00D16700">
            <w:pPr>
              <w:pStyle w:val="Style11"/>
              <w:jc w:val="center"/>
              <w:rPr>
                <w:rStyle w:val="FontStyle33"/>
                <w:b w:val="0"/>
                <w:sz w:val="24"/>
                <w:szCs w:val="24"/>
              </w:rPr>
            </w:pPr>
            <w:r w:rsidRPr="006F031E">
              <w:rPr>
                <w:rStyle w:val="FontStyle33"/>
                <w:b w:val="0"/>
                <w:sz w:val="24"/>
                <w:szCs w:val="24"/>
              </w:rPr>
              <w:t>160</w:t>
            </w:r>
          </w:p>
        </w:tc>
      </w:tr>
    </w:tbl>
    <w:p w:rsidR="00984D79" w:rsidRPr="00F01E04"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r w:rsidRPr="00F01E04">
        <w:rPr>
          <w:rStyle w:val="FontStyle33"/>
          <w:b w:val="0"/>
          <w:sz w:val="24"/>
          <w:szCs w:val="24"/>
        </w:rPr>
        <w:t>При использовании первого подхода для анализа данных испытания «А» - «</w:t>
      </w:r>
      <w:r>
        <w:rPr>
          <w:rStyle w:val="FontStyle33"/>
          <w:b w:val="0"/>
          <w:sz w:val="24"/>
          <w:szCs w:val="24"/>
        </w:rPr>
        <w:t>Не</w:t>
      </w:r>
      <w:proofErr w:type="gramStart"/>
      <w:r>
        <w:rPr>
          <w:rStyle w:val="FontStyle33"/>
          <w:b w:val="0"/>
          <w:sz w:val="24"/>
          <w:szCs w:val="24"/>
        </w:rPr>
        <w:t xml:space="preserve"> А</w:t>
      </w:r>
      <w:proofErr w:type="gramEnd"/>
      <w:r w:rsidRPr="00F01E04">
        <w:rPr>
          <w:rStyle w:val="FontStyle33"/>
          <w:b w:val="0"/>
          <w:sz w:val="24"/>
          <w:szCs w:val="24"/>
        </w:rPr>
        <w:t>» доля ответов «</w:t>
      </w:r>
      <w:r>
        <w:rPr>
          <w:rStyle w:val="FontStyle33"/>
          <w:b w:val="0"/>
          <w:sz w:val="24"/>
          <w:szCs w:val="24"/>
        </w:rPr>
        <w:t>Не А</w:t>
      </w:r>
      <w:r w:rsidRPr="00F01E04">
        <w:rPr>
          <w:rStyle w:val="FontStyle33"/>
          <w:b w:val="0"/>
          <w:sz w:val="24"/>
          <w:szCs w:val="24"/>
        </w:rPr>
        <w:t>» для образца «А» (40%) меньше, чем доля ответов «</w:t>
      </w:r>
      <w:r>
        <w:rPr>
          <w:rStyle w:val="FontStyle33"/>
          <w:b w:val="0"/>
          <w:sz w:val="24"/>
          <w:szCs w:val="24"/>
        </w:rPr>
        <w:t>Не А</w:t>
      </w:r>
      <w:r w:rsidRPr="00F01E04">
        <w:rPr>
          <w:rStyle w:val="FontStyle33"/>
          <w:b w:val="0"/>
          <w:sz w:val="24"/>
          <w:szCs w:val="24"/>
        </w:rPr>
        <w:t>» для образца «</w:t>
      </w:r>
      <w:r>
        <w:rPr>
          <w:rStyle w:val="FontStyle33"/>
          <w:b w:val="0"/>
          <w:sz w:val="24"/>
          <w:szCs w:val="24"/>
        </w:rPr>
        <w:t>Не А</w:t>
      </w:r>
      <w:r w:rsidRPr="00F01E04">
        <w:rPr>
          <w:rStyle w:val="FontStyle33"/>
          <w:b w:val="0"/>
          <w:sz w:val="24"/>
          <w:szCs w:val="24"/>
        </w:rPr>
        <w:t xml:space="preserve"> 3» (70%), поэтому можно перейти ко второму этапу анализа. Статистическое значение</w:t>
      </w:r>
      <w:proofErr w:type="gramStart"/>
      <w:r w:rsidRPr="00F01E04">
        <w:rPr>
          <w:rStyle w:val="FontStyle33"/>
          <w:b w:val="0"/>
          <w:sz w:val="24"/>
          <w:szCs w:val="24"/>
        </w:rPr>
        <w:t xml:space="preserve"> Т</w:t>
      </w:r>
      <w:proofErr w:type="gramEnd"/>
      <w:r w:rsidRPr="00F01E04">
        <w:rPr>
          <w:rStyle w:val="FontStyle33"/>
          <w:b w:val="0"/>
          <w:sz w:val="24"/>
          <w:szCs w:val="24"/>
        </w:rPr>
        <w:t xml:space="preserve"> в Формуле (1) рассчитывается, как показано в Формуле (А.8):</w:t>
      </w:r>
    </w:p>
    <w:p w:rsidR="00984D79" w:rsidRDefault="00984D79" w:rsidP="00984D79">
      <w:pPr>
        <w:pStyle w:val="Style11"/>
        <w:ind w:firstLine="567"/>
        <w:jc w:val="both"/>
        <w:rPr>
          <w:rStyle w:val="FontStyle33"/>
          <w:b w:val="0"/>
          <w:sz w:val="24"/>
          <w:szCs w:val="24"/>
        </w:rPr>
      </w:pPr>
    </w:p>
    <w:p w:rsidR="00984D79" w:rsidRPr="00D96DC2" w:rsidRDefault="00984D79" w:rsidP="00984D79">
      <w:pPr>
        <w:pStyle w:val="Style11"/>
        <w:ind w:firstLine="567"/>
        <w:jc w:val="both"/>
        <w:rPr>
          <w:rStyle w:val="FontStyle33"/>
          <w:b w:val="0"/>
          <w:sz w:val="24"/>
          <w:szCs w:val="24"/>
        </w:rPr>
      </w:pPr>
      <w:r w:rsidRPr="00F01E04">
        <w:rPr>
          <w:rStyle w:val="FontStyle33"/>
          <w:b w:val="0"/>
          <w:sz w:val="24"/>
          <w:szCs w:val="24"/>
        </w:rPr>
        <w:t xml:space="preserve"> </w:t>
      </w:r>
    </w:p>
    <w:p w:rsidR="00555461" w:rsidRPr="00555461" w:rsidRDefault="00F07DB1" w:rsidP="00555461">
      <w:pPr>
        <w:pStyle w:val="Style11"/>
        <w:ind w:left="284"/>
        <w:jc w:val="center"/>
        <w:rPr>
          <w:rStyle w:val="FontStyle33"/>
          <w:b w:val="0"/>
          <w:bCs w:val="0"/>
          <w:sz w:val="24"/>
          <w:szCs w:val="24"/>
          <w:lang w:val="en-US"/>
        </w:rPr>
      </w:pPr>
      <w:r>
        <w:rPr>
          <w:rStyle w:val="FontStyle33"/>
          <w:b w:val="0"/>
          <w:bCs w:val="0"/>
          <w:sz w:val="24"/>
          <w:szCs w:val="24"/>
        </w:rPr>
        <w:t xml:space="preserve">           </w:t>
      </w:r>
      <m:oMath>
        <m:r>
          <w:rPr>
            <w:rStyle w:val="FontStyle33"/>
            <w:rFonts w:ascii="Cambria Math" w:hAnsi="Cambria Math"/>
            <w:sz w:val="24"/>
            <w:szCs w:val="24"/>
          </w:rPr>
          <m:t>T=</m:t>
        </m:r>
        <m:f>
          <m:fPr>
            <m:ctrlPr>
              <w:rPr>
                <w:rStyle w:val="FontStyle33"/>
                <w:rFonts w:ascii="Cambria Math" w:hAnsi="Cambria Math"/>
                <w:b w:val="0"/>
                <w:bCs w:val="0"/>
                <w:sz w:val="24"/>
                <w:szCs w:val="24"/>
              </w:rPr>
            </m:ctrlPr>
          </m:fPr>
          <m:num>
            <m:d>
              <m:dPr>
                <m:ctrlPr>
                  <w:rPr>
                    <w:rStyle w:val="FontStyle33"/>
                    <w:rFonts w:ascii="Cambria Math" w:hAnsi="Cambria Math"/>
                    <w:b w:val="0"/>
                    <w:bCs w:val="0"/>
                    <w:i/>
                    <w:sz w:val="24"/>
                    <w:szCs w:val="24"/>
                  </w:rPr>
                </m:ctrlPr>
              </m:dPr>
              <m:e>
                <m:r>
                  <w:rPr>
                    <w:rStyle w:val="FontStyle33"/>
                    <w:rFonts w:ascii="Cambria Math" w:hAnsi="Cambria Math"/>
                    <w:sz w:val="24"/>
                    <w:szCs w:val="24"/>
                  </w:rPr>
                  <m:t>60-51,43</m:t>
                </m:r>
              </m:e>
            </m:d>
            <m:r>
              <w:rPr>
                <w:rStyle w:val="FontStyle33"/>
                <w:rFonts w:ascii="Cambria Math" w:hAnsi="Cambria Math"/>
                <w:sz w:val="24"/>
                <w:szCs w:val="24"/>
              </w:rPr>
              <m:t>²</m:t>
            </m:r>
          </m:num>
          <m:den>
            <m:r>
              <w:rPr>
                <w:rStyle w:val="FontStyle33"/>
                <w:rFonts w:ascii="Cambria Math" w:hAnsi="Cambria Math"/>
                <w:sz w:val="24"/>
                <w:szCs w:val="24"/>
              </w:rPr>
              <m:t>51,43</m:t>
            </m:r>
          </m:den>
        </m:f>
        <m:r>
          <w:rPr>
            <w:rStyle w:val="FontStyle33"/>
            <w:rFonts w:ascii="Cambria Math" w:hAnsi="Cambria Math"/>
            <w:sz w:val="24"/>
            <w:szCs w:val="24"/>
          </w:rPr>
          <m:t>+</m:t>
        </m:r>
        <m:f>
          <m:fPr>
            <m:ctrlPr>
              <w:rPr>
                <w:rStyle w:val="FontStyle33"/>
                <w:rFonts w:ascii="Cambria Math" w:hAnsi="Cambria Math"/>
                <w:b w:val="0"/>
                <w:bCs w:val="0"/>
                <w:sz w:val="24"/>
                <w:szCs w:val="24"/>
              </w:rPr>
            </m:ctrlPr>
          </m:fPr>
          <m:num>
            <m:sSup>
              <m:sSupPr>
                <m:ctrlPr>
                  <w:rPr>
                    <w:rStyle w:val="FontStyle33"/>
                    <w:rFonts w:ascii="Cambria Math" w:hAnsi="Cambria Math"/>
                    <w:b w:val="0"/>
                    <w:bCs w:val="0"/>
                    <w:sz w:val="24"/>
                    <w:szCs w:val="24"/>
                  </w:rPr>
                </m:ctrlPr>
              </m:sSupPr>
              <m:e>
                <m:d>
                  <m:dPr>
                    <m:ctrlPr>
                      <w:rPr>
                        <w:rStyle w:val="FontStyle33"/>
                        <w:rFonts w:ascii="Cambria Math" w:hAnsi="Cambria Math"/>
                        <w:b w:val="0"/>
                        <w:bCs w:val="0"/>
                        <w:i/>
                        <w:sz w:val="24"/>
                        <w:szCs w:val="24"/>
                      </w:rPr>
                    </m:ctrlPr>
                  </m:dPr>
                  <m:e>
                    <m:r>
                      <w:rPr>
                        <w:rStyle w:val="FontStyle33"/>
                        <w:rFonts w:ascii="Cambria Math" w:hAnsi="Cambria Math"/>
                        <w:sz w:val="24"/>
                        <w:szCs w:val="24"/>
                      </w:rPr>
                      <m:t>12-20,57</m:t>
                    </m:r>
                  </m:e>
                </m:d>
              </m:e>
              <m:sup>
                <m:r>
                  <w:rPr>
                    <w:rStyle w:val="FontStyle33"/>
                    <w:rFonts w:ascii="Cambria Math" w:hAnsi="Cambria Math"/>
                    <w:sz w:val="24"/>
                    <w:szCs w:val="24"/>
                  </w:rPr>
                  <m:t>2</m:t>
                </m:r>
              </m:sup>
            </m:sSup>
          </m:num>
          <m:den>
            <m:r>
              <w:rPr>
                <w:rStyle w:val="FontStyle33"/>
                <w:rFonts w:ascii="Cambria Math" w:hAnsi="Cambria Math"/>
                <w:sz w:val="24"/>
                <w:szCs w:val="24"/>
              </w:rPr>
              <m:t>20,57</m:t>
            </m:r>
          </m:den>
        </m:f>
        <m:r>
          <w:rPr>
            <w:rStyle w:val="FontStyle33"/>
            <w:rFonts w:ascii="Cambria Math" w:hAnsi="Cambria Math"/>
            <w:sz w:val="24"/>
            <w:szCs w:val="24"/>
          </w:rPr>
          <m:t>+</m:t>
        </m:r>
        <m:f>
          <m:fPr>
            <m:ctrlPr>
              <w:rPr>
                <w:rStyle w:val="FontStyle33"/>
                <w:rFonts w:ascii="Cambria Math" w:hAnsi="Cambria Math"/>
                <w:b w:val="0"/>
                <w:bCs w:val="0"/>
                <w:sz w:val="24"/>
                <w:szCs w:val="24"/>
              </w:rPr>
            </m:ctrlPr>
          </m:fPr>
          <m:num>
            <m:sSup>
              <m:sSupPr>
                <m:ctrlPr>
                  <w:rPr>
                    <w:rStyle w:val="FontStyle33"/>
                    <w:rFonts w:ascii="Cambria Math" w:hAnsi="Cambria Math"/>
                    <w:b w:val="0"/>
                    <w:bCs w:val="0"/>
                    <w:sz w:val="24"/>
                    <w:szCs w:val="24"/>
                  </w:rPr>
                </m:ctrlPr>
              </m:sSupPr>
              <m:e>
                <m:d>
                  <m:dPr>
                    <m:ctrlPr>
                      <w:rPr>
                        <w:rStyle w:val="FontStyle33"/>
                        <w:rFonts w:ascii="Cambria Math" w:hAnsi="Cambria Math"/>
                        <w:b w:val="0"/>
                        <w:bCs w:val="0"/>
                        <w:i/>
                        <w:sz w:val="24"/>
                        <w:szCs w:val="24"/>
                      </w:rPr>
                    </m:ctrlPr>
                  </m:dPr>
                  <m:e>
                    <m:r>
                      <w:rPr>
                        <w:rStyle w:val="FontStyle33"/>
                        <w:rFonts w:ascii="Cambria Math" w:hAnsi="Cambria Math"/>
                        <w:sz w:val="24"/>
                        <w:szCs w:val="24"/>
                      </w:rPr>
                      <m:t>40-48,57</m:t>
                    </m:r>
                  </m:e>
                </m:d>
              </m:e>
              <m:sup>
                <m:r>
                  <w:rPr>
                    <w:rStyle w:val="FontStyle33"/>
                    <w:rFonts w:ascii="Cambria Math" w:hAnsi="Cambria Math"/>
                    <w:sz w:val="24"/>
                    <w:szCs w:val="24"/>
                  </w:rPr>
                  <m:t>2</m:t>
                </m:r>
              </m:sup>
            </m:sSup>
          </m:num>
          <m:den>
            <m:r>
              <w:rPr>
                <w:rStyle w:val="FontStyle33"/>
                <w:rFonts w:ascii="Cambria Math" w:hAnsi="Cambria Math"/>
                <w:sz w:val="24"/>
                <w:szCs w:val="24"/>
              </w:rPr>
              <m:t>48,57</m:t>
            </m:r>
          </m:den>
        </m:f>
        <m:r>
          <w:rPr>
            <w:rStyle w:val="FontStyle33"/>
            <w:rFonts w:ascii="Cambria Math" w:hAnsi="Cambria Math"/>
            <w:sz w:val="24"/>
            <w:szCs w:val="24"/>
          </w:rPr>
          <m:t>+</m:t>
        </m:r>
        <m:f>
          <m:fPr>
            <m:ctrlPr>
              <w:rPr>
                <w:rStyle w:val="FontStyle33"/>
                <w:rFonts w:ascii="Cambria Math" w:hAnsi="Cambria Math"/>
                <w:b w:val="0"/>
                <w:bCs w:val="0"/>
                <w:i/>
                <w:sz w:val="24"/>
                <w:szCs w:val="24"/>
              </w:rPr>
            </m:ctrlPr>
          </m:fPr>
          <m:num>
            <m:d>
              <m:dPr>
                <m:ctrlPr>
                  <w:rPr>
                    <w:rStyle w:val="FontStyle33"/>
                    <w:rFonts w:ascii="Cambria Math" w:hAnsi="Cambria Math"/>
                    <w:b w:val="0"/>
                    <w:bCs w:val="0"/>
                    <w:i/>
                    <w:sz w:val="24"/>
                    <w:szCs w:val="24"/>
                  </w:rPr>
                </m:ctrlPr>
              </m:dPr>
              <m:e>
                <m:r>
                  <w:rPr>
                    <w:rStyle w:val="FontStyle33"/>
                    <w:rFonts w:ascii="Cambria Math" w:hAnsi="Cambria Math"/>
                    <w:sz w:val="24"/>
                    <w:szCs w:val="24"/>
                  </w:rPr>
                  <m:t>28-19,43</m:t>
                </m:r>
              </m:e>
            </m:d>
            <m:r>
              <w:rPr>
                <w:rStyle w:val="FontStyle33"/>
                <w:rFonts w:ascii="Cambria Math" w:hAnsi="Cambria Math"/>
                <w:sz w:val="24"/>
                <w:szCs w:val="24"/>
              </w:rPr>
              <m:t>²</m:t>
            </m:r>
          </m:num>
          <m:den>
            <m:r>
              <w:rPr>
                <w:rStyle w:val="FontStyle33"/>
                <w:rFonts w:ascii="Cambria Math" w:hAnsi="Cambria Math"/>
                <w:sz w:val="24"/>
                <w:szCs w:val="24"/>
              </w:rPr>
              <m:t>19,43</m:t>
            </m:r>
          </m:den>
        </m:f>
        <m:r>
          <w:rPr>
            <w:rStyle w:val="FontStyle33"/>
            <w:rFonts w:ascii="Cambria Math" w:hAnsi="Cambria Math"/>
            <w:sz w:val="24"/>
            <w:szCs w:val="24"/>
          </w:rPr>
          <m:t>=10,29</m:t>
        </m:r>
      </m:oMath>
      <w:r w:rsidR="005977A9">
        <w:rPr>
          <w:rStyle w:val="FontStyle33"/>
          <w:b w:val="0"/>
          <w:bCs w:val="0"/>
          <w:sz w:val="24"/>
          <w:szCs w:val="24"/>
        </w:rPr>
        <w:t xml:space="preserve">     </w:t>
      </w:r>
      <w:r w:rsidR="00886E0E">
        <w:rPr>
          <w:rStyle w:val="FontStyle33"/>
          <w:b w:val="0"/>
          <w:bCs w:val="0"/>
          <w:sz w:val="24"/>
          <w:szCs w:val="24"/>
        </w:rPr>
        <w:t xml:space="preserve">    </w:t>
      </w:r>
      <w:r w:rsidR="005977A9">
        <w:rPr>
          <w:rStyle w:val="FontStyle33"/>
          <w:b w:val="0"/>
          <w:bCs w:val="0"/>
          <w:sz w:val="24"/>
          <w:szCs w:val="24"/>
        </w:rPr>
        <w:t xml:space="preserve">    </w:t>
      </w:r>
      <w:r w:rsidR="00886E0E">
        <w:rPr>
          <w:rStyle w:val="FontStyle33"/>
          <w:b w:val="0"/>
          <w:bCs w:val="0"/>
          <w:sz w:val="24"/>
          <w:szCs w:val="24"/>
        </w:rPr>
        <w:t xml:space="preserve">   </w:t>
      </w:r>
      <w:r>
        <w:rPr>
          <w:rStyle w:val="FontStyle33"/>
          <w:b w:val="0"/>
          <w:bCs w:val="0"/>
          <w:sz w:val="24"/>
          <w:szCs w:val="24"/>
        </w:rPr>
        <w:t xml:space="preserve">  </w:t>
      </w:r>
      <w:r w:rsidR="00886E0E">
        <w:rPr>
          <w:rStyle w:val="FontStyle33"/>
          <w:b w:val="0"/>
          <w:bCs w:val="0"/>
          <w:sz w:val="24"/>
          <w:szCs w:val="24"/>
        </w:rPr>
        <w:t xml:space="preserve">  </w:t>
      </w:r>
      <w:r w:rsidR="005977A9">
        <w:rPr>
          <w:rStyle w:val="FontStyle33"/>
          <w:b w:val="0"/>
          <w:bCs w:val="0"/>
          <w:sz w:val="24"/>
          <w:szCs w:val="24"/>
        </w:rPr>
        <w:t xml:space="preserve">   (А.8)</w:t>
      </w:r>
    </w:p>
    <w:p w:rsidR="005977A9" w:rsidRPr="005977A9" w:rsidRDefault="005977A9" w:rsidP="00984D79">
      <w:pPr>
        <w:pStyle w:val="Style11"/>
        <w:ind w:firstLine="567"/>
        <w:jc w:val="both"/>
        <w:rPr>
          <w:rStyle w:val="FontStyle33"/>
          <w:b w:val="0"/>
          <w:sz w:val="24"/>
          <w:szCs w:val="24"/>
        </w:rPr>
      </w:pPr>
    </w:p>
    <w:p w:rsidR="00984D79" w:rsidRPr="00F01E04" w:rsidRDefault="00984D79" w:rsidP="00984D79">
      <w:pPr>
        <w:pStyle w:val="Style11"/>
        <w:ind w:firstLine="567"/>
        <w:jc w:val="both"/>
        <w:rPr>
          <w:rStyle w:val="FontStyle33"/>
          <w:b w:val="0"/>
          <w:sz w:val="24"/>
          <w:szCs w:val="24"/>
        </w:rPr>
      </w:pP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 xml:space="preserve">Значение - p, связанное со статистическим критерием, </w:t>
      </w:r>
      <w:r w:rsidRPr="00156A50">
        <w:rPr>
          <w:rStyle w:val="FontStyle33"/>
          <w:b w:val="0"/>
          <w:i/>
          <w:sz w:val="24"/>
          <w:szCs w:val="24"/>
        </w:rPr>
        <w:t>T</w:t>
      </w:r>
      <w:r w:rsidRPr="00F01E04">
        <w:rPr>
          <w:rStyle w:val="FontStyle33"/>
          <w:b w:val="0"/>
          <w:sz w:val="24"/>
          <w:szCs w:val="24"/>
        </w:rPr>
        <w:t>, равно P = 0,001 3, что меньше выбранного испытателем уровня значимости 2α = 0,10, поэтому можно сделать вывод, что существует заметная разница между продуктами «А» и «</w:t>
      </w:r>
      <w:r>
        <w:rPr>
          <w:rStyle w:val="FontStyle33"/>
          <w:b w:val="0"/>
          <w:sz w:val="24"/>
          <w:szCs w:val="24"/>
        </w:rPr>
        <w:t>Не</w:t>
      </w:r>
      <w:proofErr w:type="gramStart"/>
      <w:r>
        <w:rPr>
          <w:rStyle w:val="FontStyle33"/>
          <w:b w:val="0"/>
          <w:sz w:val="24"/>
          <w:szCs w:val="24"/>
        </w:rPr>
        <w:t xml:space="preserve"> А</w:t>
      </w:r>
      <w:proofErr w:type="gramEnd"/>
      <w:r w:rsidRPr="00F01E04">
        <w:rPr>
          <w:rStyle w:val="FontStyle33"/>
          <w:b w:val="0"/>
          <w:sz w:val="24"/>
          <w:szCs w:val="24"/>
        </w:rPr>
        <w:t xml:space="preserve"> 3» на уровне достоверности 95%.</w:t>
      </w: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Используя второй подход для а</w:t>
      </w:r>
      <w:r>
        <w:rPr>
          <w:rStyle w:val="FontStyle33"/>
          <w:b w:val="0"/>
          <w:sz w:val="24"/>
          <w:szCs w:val="24"/>
        </w:rPr>
        <w:t>нализа данных испытания «A» - «Н</w:t>
      </w:r>
      <w:r w:rsidRPr="00F01E04">
        <w:rPr>
          <w:rStyle w:val="FontStyle33"/>
          <w:b w:val="0"/>
          <w:sz w:val="24"/>
          <w:szCs w:val="24"/>
        </w:rPr>
        <w:t xml:space="preserve">е A», статистика </w:t>
      </w:r>
      <w:r w:rsidRPr="00156A50">
        <w:rPr>
          <w:rStyle w:val="FontStyle33"/>
          <w:b w:val="0"/>
          <w:i/>
          <w:sz w:val="24"/>
          <w:szCs w:val="24"/>
        </w:rPr>
        <w:t>T</w:t>
      </w:r>
      <w:r w:rsidRPr="00156A50">
        <w:rPr>
          <w:rStyle w:val="FontStyle33"/>
          <w:b w:val="0"/>
          <w:sz w:val="24"/>
          <w:szCs w:val="24"/>
          <w:vertAlign w:val="subscript"/>
        </w:rPr>
        <w:t>1</w:t>
      </w:r>
      <w:r w:rsidRPr="00F01E04">
        <w:rPr>
          <w:rStyle w:val="FontStyle33"/>
          <w:b w:val="0"/>
          <w:sz w:val="24"/>
          <w:szCs w:val="24"/>
        </w:rPr>
        <w:t xml:space="preserve"> в формуле (2) рассчитывается, как показано в формуле (A.9):</w:t>
      </w:r>
    </w:p>
    <w:p w:rsidR="00984D79" w:rsidRPr="00D96DC2" w:rsidRDefault="00984D79" w:rsidP="00984D79">
      <w:pPr>
        <w:pStyle w:val="Style11"/>
        <w:ind w:firstLine="567"/>
        <w:jc w:val="both"/>
        <w:rPr>
          <w:rStyle w:val="FontStyle33"/>
          <w:b w:val="0"/>
          <w:sz w:val="24"/>
          <w:szCs w:val="24"/>
        </w:rPr>
      </w:pPr>
    </w:p>
    <w:p w:rsidR="00555F50" w:rsidRPr="000654A0" w:rsidRDefault="00886E0E" w:rsidP="00555F50">
      <w:pPr>
        <w:pStyle w:val="Style11"/>
        <w:ind w:firstLine="567"/>
        <w:jc w:val="center"/>
        <w:rPr>
          <w:rStyle w:val="FontStyle33"/>
          <w:b w:val="0"/>
          <w:i/>
          <w:sz w:val="24"/>
          <w:szCs w:val="24"/>
          <w:lang w:val="en-US"/>
        </w:rPr>
      </w:pPr>
      <w:r>
        <w:rPr>
          <w:rStyle w:val="FontStyle33"/>
          <w:b w:val="0"/>
          <w:bCs w:val="0"/>
          <w:sz w:val="24"/>
          <w:szCs w:val="24"/>
        </w:rPr>
        <w:t xml:space="preserve">                           </w:t>
      </w:r>
      <w:r w:rsidR="005977A9">
        <w:rPr>
          <w:rStyle w:val="FontStyle33"/>
          <w:b w:val="0"/>
          <w:bCs w:val="0"/>
          <w:sz w:val="24"/>
          <w:szCs w:val="24"/>
        </w:rPr>
        <w:t xml:space="preserve">  </w:t>
      </w:r>
      <m:oMath>
        <m:sSub>
          <m:sSubPr>
            <m:ctrlPr>
              <w:rPr>
                <w:rStyle w:val="FontStyle33"/>
                <w:rFonts w:ascii="Cambria Math" w:hAnsi="Cambria Math"/>
                <w:b w:val="0"/>
                <w:bCs w:val="0"/>
                <w:i/>
                <w:sz w:val="24"/>
                <w:szCs w:val="24"/>
              </w:rPr>
            </m:ctrlPr>
          </m:sSubPr>
          <m:e>
            <m:r>
              <w:rPr>
                <w:rStyle w:val="FontStyle33"/>
                <w:rFonts w:ascii="Cambria Math" w:hAnsi="Cambria Math"/>
                <w:sz w:val="24"/>
                <w:szCs w:val="24"/>
              </w:rPr>
              <m:t>T</m:t>
            </m:r>
          </m:e>
          <m:sub>
            <m:r>
              <w:rPr>
                <w:rStyle w:val="FontStyle33"/>
                <w:rFonts w:ascii="Cambria Math" w:hAnsi="Cambria Math"/>
                <w:sz w:val="24"/>
                <w:szCs w:val="24"/>
              </w:rPr>
              <m:t>1</m:t>
            </m:r>
          </m:sub>
        </m:sSub>
        <m:r>
          <w:rPr>
            <w:rStyle w:val="FontStyle33"/>
            <w:rFonts w:ascii="Cambria Math" w:hAnsi="Cambria Math"/>
            <w:sz w:val="24"/>
            <w:szCs w:val="24"/>
          </w:rPr>
          <m:t>=</m:t>
        </m:r>
        <m:f>
          <m:fPr>
            <m:ctrlPr>
              <w:rPr>
                <w:rStyle w:val="FontStyle33"/>
                <w:rFonts w:ascii="Cambria Math" w:hAnsi="Cambria Math"/>
                <w:b w:val="0"/>
                <w:bCs w:val="0"/>
                <w:i/>
                <w:sz w:val="24"/>
                <w:szCs w:val="24"/>
              </w:rPr>
            </m:ctrlPr>
          </m:fPr>
          <m:num>
            <m:rad>
              <m:radPr>
                <m:degHide m:val="1"/>
                <m:ctrlPr>
                  <w:rPr>
                    <w:rStyle w:val="FontStyle33"/>
                    <w:rFonts w:ascii="Cambria Math" w:hAnsi="Cambria Math"/>
                    <w:b w:val="0"/>
                    <w:bCs w:val="0"/>
                    <w:i/>
                    <w:sz w:val="24"/>
                    <w:szCs w:val="24"/>
                  </w:rPr>
                </m:ctrlPr>
              </m:radPr>
              <m:deg/>
              <m:e>
                <m:r>
                  <w:rPr>
                    <w:rStyle w:val="FontStyle33"/>
                    <w:rFonts w:ascii="Cambria Math" w:hAnsi="Cambria Math"/>
                    <w:sz w:val="24"/>
                    <w:szCs w:val="24"/>
                  </w:rPr>
                  <m:t>140[</m:t>
                </m:r>
                <m:d>
                  <m:dPr>
                    <m:ctrlPr>
                      <w:rPr>
                        <w:rStyle w:val="FontStyle33"/>
                        <w:rFonts w:ascii="Cambria Math" w:hAnsi="Cambria Math"/>
                        <w:b w:val="0"/>
                        <w:bCs w:val="0"/>
                        <w:i/>
                        <w:sz w:val="24"/>
                        <w:szCs w:val="24"/>
                      </w:rPr>
                    </m:ctrlPr>
                  </m:dPr>
                  <m:e>
                    <m:r>
                      <w:rPr>
                        <w:rStyle w:val="FontStyle33"/>
                        <w:rFonts w:ascii="Cambria Math" w:hAnsi="Cambria Math"/>
                        <w:sz w:val="24"/>
                        <w:szCs w:val="24"/>
                      </w:rPr>
                      <m:t>60</m:t>
                    </m:r>
                  </m:e>
                </m:d>
                <m:d>
                  <m:dPr>
                    <m:ctrlPr>
                      <w:rPr>
                        <w:rStyle w:val="FontStyle33"/>
                        <w:rFonts w:ascii="Cambria Math" w:hAnsi="Cambria Math"/>
                        <w:b w:val="0"/>
                        <w:bCs w:val="0"/>
                        <w:i/>
                        <w:sz w:val="24"/>
                        <w:szCs w:val="24"/>
                      </w:rPr>
                    </m:ctrlPr>
                  </m:dPr>
                  <m:e>
                    <m:r>
                      <w:rPr>
                        <w:rStyle w:val="FontStyle33"/>
                        <w:rFonts w:ascii="Cambria Math" w:hAnsi="Cambria Math"/>
                        <w:sz w:val="24"/>
                        <w:szCs w:val="24"/>
                      </w:rPr>
                      <m:t>28</m:t>
                    </m:r>
                  </m:e>
                </m:d>
                <m:r>
                  <w:rPr>
                    <w:rStyle w:val="FontStyle33"/>
                    <w:rFonts w:ascii="Cambria Math" w:hAnsi="Cambria Math"/>
                    <w:sz w:val="24"/>
                    <w:szCs w:val="24"/>
                  </w:rPr>
                  <m:t>-(12)(</m:t>
                </m:r>
              </m:e>
            </m:rad>
            <m:r>
              <w:rPr>
                <w:rStyle w:val="FontStyle33"/>
                <w:rFonts w:ascii="Cambria Math" w:hAnsi="Cambria Math"/>
                <w:sz w:val="24"/>
                <w:szCs w:val="24"/>
              </w:rPr>
              <m:t>40)]</m:t>
            </m:r>
          </m:num>
          <m:den>
            <m:rad>
              <m:radPr>
                <m:degHide m:val="1"/>
                <m:ctrlPr>
                  <w:rPr>
                    <w:rStyle w:val="FontStyle33"/>
                    <w:rFonts w:ascii="Cambria Math" w:hAnsi="Cambria Math"/>
                    <w:b w:val="0"/>
                    <w:bCs w:val="0"/>
                    <w:i/>
                    <w:sz w:val="24"/>
                    <w:szCs w:val="24"/>
                  </w:rPr>
                </m:ctrlPr>
              </m:radPr>
              <m:deg/>
              <m:e>
                <m:r>
                  <w:rPr>
                    <w:rStyle w:val="FontStyle33"/>
                    <w:rFonts w:ascii="Cambria Math" w:hAnsi="Cambria Math"/>
                    <w:sz w:val="24"/>
                    <w:szCs w:val="24"/>
                  </w:rPr>
                  <m:t>(72)(68)(100)(40)</m:t>
                </m:r>
              </m:e>
            </m:rad>
          </m:den>
        </m:f>
        <m:r>
          <w:rPr>
            <w:rStyle w:val="FontStyle33"/>
            <w:rFonts w:ascii="Cambria Math" w:hAnsi="Cambria Math"/>
            <w:sz w:val="24"/>
            <w:szCs w:val="24"/>
          </w:rPr>
          <m:t>=3,21</m:t>
        </m:r>
      </m:oMath>
      <w:r w:rsidR="005977A9" w:rsidRPr="00886E0E">
        <w:rPr>
          <w:rStyle w:val="FontStyle33"/>
          <w:b w:val="0"/>
          <w:bCs w:val="0"/>
          <w:noProof/>
          <w:sz w:val="24"/>
          <w:szCs w:val="24"/>
        </w:rPr>
        <w:t xml:space="preserve">                                            (А.9)</w:t>
      </w:r>
    </w:p>
    <w:p w:rsidR="00984D79" w:rsidRPr="00555F50" w:rsidRDefault="00984D79" w:rsidP="00984D79">
      <w:pPr>
        <w:pStyle w:val="Style11"/>
        <w:ind w:firstLine="567"/>
        <w:jc w:val="center"/>
        <w:rPr>
          <w:rStyle w:val="FontStyle33"/>
          <w:b w:val="0"/>
          <w:sz w:val="24"/>
          <w:szCs w:val="24"/>
        </w:rPr>
      </w:pPr>
      <w:r w:rsidRPr="00F01E04">
        <w:rPr>
          <w:rStyle w:val="FontStyle33"/>
          <w:b w:val="0"/>
          <w:sz w:val="24"/>
          <w:szCs w:val="24"/>
        </w:rPr>
        <w:t xml:space="preserve"> </w:t>
      </w:r>
      <w:r>
        <w:rPr>
          <w:rStyle w:val="FontStyle33"/>
          <w:b w:val="0"/>
          <w:sz w:val="24"/>
          <w:szCs w:val="24"/>
        </w:rPr>
        <w:t xml:space="preserve"> </w:t>
      </w: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 xml:space="preserve">Значение - p, связанное со статистическим критерием, </w:t>
      </w:r>
      <w:r w:rsidRPr="00156A50">
        <w:rPr>
          <w:rStyle w:val="FontStyle33"/>
          <w:b w:val="0"/>
          <w:i/>
          <w:sz w:val="24"/>
          <w:szCs w:val="24"/>
        </w:rPr>
        <w:t>T</w:t>
      </w:r>
      <w:r w:rsidRPr="00156A50">
        <w:rPr>
          <w:rStyle w:val="FontStyle33"/>
          <w:b w:val="0"/>
          <w:sz w:val="24"/>
          <w:szCs w:val="24"/>
          <w:vertAlign w:val="subscript"/>
        </w:rPr>
        <w:t>1</w:t>
      </w:r>
      <w:r w:rsidRPr="00F01E04">
        <w:rPr>
          <w:rStyle w:val="FontStyle33"/>
          <w:b w:val="0"/>
          <w:sz w:val="24"/>
          <w:szCs w:val="24"/>
        </w:rPr>
        <w:t>, равно P = 0,000 7, что меньше выбранного испытателем уровня значимости α = 0,05, поэтому можно сделать вывод, что существует заметная разница между продуктами «А» и «</w:t>
      </w:r>
      <w:r>
        <w:rPr>
          <w:rStyle w:val="FontStyle33"/>
          <w:b w:val="0"/>
          <w:sz w:val="24"/>
          <w:szCs w:val="24"/>
        </w:rPr>
        <w:t>Не</w:t>
      </w:r>
      <w:proofErr w:type="gramStart"/>
      <w:r>
        <w:rPr>
          <w:rStyle w:val="FontStyle33"/>
          <w:b w:val="0"/>
          <w:sz w:val="24"/>
          <w:szCs w:val="24"/>
        </w:rPr>
        <w:t xml:space="preserve"> А</w:t>
      </w:r>
      <w:proofErr w:type="gramEnd"/>
      <w:r w:rsidRPr="00F01E04">
        <w:rPr>
          <w:rStyle w:val="FontStyle33"/>
          <w:b w:val="0"/>
          <w:sz w:val="24"/>
          <w:szCs w:val="24"/>
        </w:rPr>
        <w:t xml:space="preserve"> </w:t>
      </w:r>
      <w:r w:rsidRPr="00F01E04">
        <w:rPr>
          <w:rStyle w:val="FontStyle33"/>
          <w:b w:val="0"/>
          <w:sz w:val="24"/>
          <w:szCs w:val="24"/>
        </w:rPr>
        <w:lastRenderedPageBreak/>
        <w:t>3» на уровне достоверности 95%.</w:t>
      </w: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Обратите внимание на пример 3, где данные для продукта «А» используются повторно при анализе каждого из продуктов «</w:t>
      </w:r>
      <w:r>
        <w:rPr>
          <w:rStyle w:val="FontStyle33"/>
          <w:b w:val="0"/>
          <w:sz w:val="24"/>
          <w:szCs w:val="24"/>
        </w:rPr>
        <w:t>Не</w:t>
      </w:r>
      <w:proofErr w:type="gramStart"/>
      <w:r>
        <w:rPr>
          <w:rStyle w:val="FontStyle33"/>
          <w:b w:val="0"/>
          <w:sz w:val="24"/>
          <w:szCs w:val="24"/>
        </w:rPr>
        <w:t xml:space="preserve"> А</w:t>
      </w:r>
      <w:proofErr w:type="gramEnd"/>
      <w:r w:rsidRPr="00F01E04">
        <w:rPr>
          <w:rStyle w:val="FontStyle33"/>
          <w:b w:val="0"/>
          <w:sz w:val="24"/>
          <w:szCs w:val="24"/>
        </w:rPr>
        <w:t>».</w:t>
      </w: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 </w:t>
      </w: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lang w:val="en-US"/>
        </w:rPr>
      </w:pPr>
    </w:p>
    <w:p w:rsidR="00E4086B" w:rsidRDefault="00E4086B" w:rsidP="00984D79">
      <w:pPr>
        <w:pStyle w:val="Style11"/>
        <w:ind w:firstLine="567"/>
        <w:jc w:val="both"/>
        <w:rPr>
          <w:rStyle w:val="FontStyle33"/>
          <w:b w:val="0"/>
          <w:sz w:val="24"/>
          <w:szCs w:val="24"/>
          <w:lang w:val="en-US"/>
        </w:rPr>
      </w:pPr>
    </w:p>
    <w:p w:rsidR="00F07DB1" w:rsidRDefault="00F07DB1" w:rsidP="00984D79">
      <w:pPr>
        <w:pStyle w:val="Style11"/>
        <w:ind w:firstLine="567"/>
        <w:jc w:val="center"/>
        <w:rPr>
          <w:rStyle w:val="FontStyle33"/>
          <w:sz w:val="24"/>
          <w:szCs w:val="24"/>
        </w:rPr>
      </w:pPr>
    </w:p>
    <w:p w:rsidR="00F07DB1" w:rsidRDefault="00F07DB1" w:rsidP="00984D79">
      <w:pPr>
        <w:pStyle w:val="Style11"/>
        <w:ind w:firstLine="567"/>
        <w:jc w:val="center"/>
        <w:rPr>
          <w:rStyle w:val="FontStyle33"/>
          <w:sz w:val="24"/>
          <w:szCs w:val="24"/>
        </w:rPr>
      </w:pPr>
    </w:p>
    <w:p w:rsidR="00F07DB1" w:rsidRDefault="00F07DB1" w:rsidP="00984D79">
      <w:pPr>
        <w:pStyle w:val="Style11"/>
        <w:ind w:firstLine="567"/>
        <w:jc w:val="center"/>
        <w:rPr>
          <w:rStyle w:val="FontStyle33"/>
          <w:sz w:val="24"/>
          <w:szCs w:val="24"/>
        </w:rPr>
      </w:pPr>
    </w:p>
    <w:p w:rsidR="00F07DB1" w:rsidRDefault="00F07DB1" w:rsidP="00984D79">
      <w:pPr>
        <w:pStyle w:val="Style11"/>
        <w:ind w:firstLine="567"/>
        <w:jc w:val="center"/>
        <w:rPr>
          <w:rStyle w:val="FontStyle33"/>
          <w:sz w:val="24"/>
          <w:szCs w:val="24"/>
        </w:rPr>
      </w:pPr>
    </w:p>
    <w:p w:rsidR="00F07DB1" w:rsidRDefault="00F07DB1" w:rsidP="00984D79">
      <w:pPr>
        <w:pStyle w:val="Style11"/>
        <w:ind w:firstLine="567"/>
        <w:jc w:val="center"/>
        <w:rPr>
          <w:rStyle w:val="FontStyle33"/>
          <w:sz w:val="24"/>
          <w:szCs w:val="24"/>
        </w:rPr>
      </w:pPr>
    </w:p>
    <w:p w:rsidR="00F07DB1" w:rsidRDefault="00F07DB1" w:rsidP="00984D79">
      <w:pPr>
        <w:pStyle w:val="Style11"/>
        <w:ind w:firstLine="567"/>
        <w:jc w:val="center"/>
        <w:rPr>
          <w:rStyle w:val="FontStyle33"/>
          <w:sz w:val="24"/>
          <w:szCs w:val="24"/>
        </w:rPr>
      </w:pPr>
    </w:p>
    <w:p w:rsidR="00984D79" w:rsidRPr="00913FB1" w:rsidRDefault="00984D79" w:rsidP="00984D79">
      <w:pPr>
        <w:pStyle w:val="Style11"/>
        <w:ind w:firstLine="567"/>
        <w:jc w:val="center"/>
        <w:rPr>
          <w:rStyle w:val="FontStyle33"/>
          <w:sz w:val="24"/>
          <w:szCs w:val="24"/>
        </w:rPr>
      </w:pPr>
      <w:r w:rsidRPr="00913FB1">
        <w:rPr>
          <w:rStyle w:val="FontStyle33"/>
          <w:sz w:val="24"/>
          <w:szCs w:val="24"/>
        </w:rPr>
        <w:lastRenderedPageBreak/>
        <w:t>Приложение</w:t>
      </w:r>
      <w:proofErr w:type="gramStart"/>
      <w:r w:rsidRPr="00913FB1">
        <w:rPr>
          <w:rStyle w:val="FontStyle33"/>
          <w:sz w:val="24"/>
          <w:szCs w:val="24"/>
        </w:rPr>
        <w:t xml:space="preserve"> В</w:t>
      </w:r>
      <w:proofErr w:type="gramEnd"/>
    </w:p>
    <w:p w:rsidR="00984D79" w:rsidRPr="00913FB1" w:rsidRDefault="00984D79" w:rsidP="00984D79">
      <w:pPr>
        <w:pStyle w:val="Style11"/>
        <w:ind w:firstLine="567"/>
        <w:jc w:val="center"/>
        <w:rPr>
          <w:rStyle w:val="FontStyle33"/>
          <w:sz w:val="24"/>
          <w:szCs w:val="24"/>
        </w:rPr>
      </w:pPr>
      <w:r w:rsidRPr="00913FB1">
        <w:rPr>
          <w:rStyle w:val="FontStyle33"/>
          <w:sz w:val="24"/>
          <w:szCs w:val="24"/>
        </w:rPr>
        <w:t>(справочное)</w:t>
      </w:r>
    </w:p>
    <w:p w:rsidR="00984D79" w:rsidRDefault="00984D79" w:rsidP="00984D79">
      <w:pPr>
        <w:pStyle w:val="Style11"/>
        <w:ind w:firstLine="567"/>
        <w:jc w:val="both"/>
        <w:rPr>
          <w:rStyle w:val="FontStyle33"/>
          <w:b w:val="0"/>
          <w:sz w:val="24"/>
          <w:szCs w:val="24"/>
        </w:rPr>
      </w:pPr>
    </w:p>
    <w:p w:rsidR="00984D79" w:rsidRPr="00D51A5A" w:rsidRDefault="00984D79" w:rsidP="00984D79">
      <w:pPr>
        <w:pStyle w:val="Style11"/>
        <w:ind w:firstLine="567"/>
        <w:jc w:val="center"/>
        <w:rPr>
          <w:rStyle w:val="FontStyle33"/>
          <w:sz w:val="24"/>
          <w:szCs w:val="24"/>
        </w:rPr>
      </w:pPr>
      <w:r w:rsidRPr="00D51A5A">
        <w:rPr>
          <w:rStyle w:val="FontStyle33"/>
          <w:sz w:val="24"/>
          <w:szCs w:val="24"/>
        </w:rPr>
        <w:t xml:space="preserve">Выборки из </w:t>
      </w:r>
      <w:r w:rsidRPr="008D3769">
        <w:rPr>
          <w:rStyle w:val="FontStyle33"/>
          <w:i/>
          <w:sz w:val="24"/>
          <w:szCs w:val="24"/>
        </w:rPr>
        <w:t>X</w:t>
      </w:r>
      <w:r>
        <w:rPr>
          <w:rStyle w:val="FontStyle33"/>
          <w:i/>
          <w:sz w:val="24"/>
          <w:szCs w:val="24"/>
          <w:vertAlign w:val="superscript"/>
        </w:rPr>
        <w:t>2</w:t>
      </w:r>
      <w:r w:rsidRPr="00D51A5A">
        <w:rPr>
          <w:rStyle w:val="FontStyle33"/>
          <w:sz w:val="24"/>
          <w:szCs w:val="24"/>
        </w:rPr>
        <w:t xml:space="preserve"> и стандартных таблиц</w:t>
      </w:r>
    </w:p>
    <w:p w:rsidR="00984D79" w:rsidRPr="00F01E04" w:rsidRDefault="00984D79" w:rsidP="00984D79">
      <w:pPr>
        <w:pStyle w:val="Style11"/>
        <w:ind w:firstLine="567"/>
        <w:jc w:val="center"/>
        <w:rPr>
          <w:rStyle w:val="FontStyle33"/>
          <w:b w:val="0"/>
          <w:sz w:val="24"/>
          <w:szCs w:val="24"/>
        </w:rPr>
      </w:pP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В таблице B.1 приведены критические значения для критерия с одной степенью свободы и для стандартного нормального распределения,</w:t>
      </w:r>
      <w:r>
        <w:rPr>
          <w:rStyle w:val="FontStyle33"/>
          <w:b w:val="0"/>
          <w:sz w:val="24"/>
          <w:szCs w:val="24"/>
        </w:rPr>
        <w:t xml:space="preserve"> относящиеся к критерию «A» - «Н</w:t>
      </w:r>
      <w:r w:rsidRPr="00F01E04">
        <w:rPr>
          <w:rStyle w:val="FontStyle33"/>
          <w:b w:val="0"/>
          <w:sz w:val="24"/>
          <w:szCs w:val="24"/>
        </w:rPr>
        <w:t xml:space="preserve">е A». Сделайте вывод, что между испытательными образцами имеется ощутимое различие, если статистический критерий, </w:t>
      </w:r>
      <w:r w:rsidRPr="00D51A5A">
        <w:rPr>
          <w:rStyle w:val="FontStyle33"/>
          <w:b w:val="0"/>
          <w:i/>
          <w:sz w:val="24"/>
          <w:szCs w:val="24"/>
        </w:rPr>
        <w:t>T</w:t>
      </w:r>
      <w:r w:rsidRPr="00F01E04">
        <w:rPr>
          <w:rStyle w:val="FontStyle33"/>
          <w:b w:val="0"/>
          <w:sz w:val="24"/>
          <w:szCs w:val="24"/>
        </w:rPr>
        <w:t xml:space="preserve">, в Формуле (1) или </w:t>
      </w:r>
      <w:r w:rsidRPr="00D51A5A">
        <w:rPr>
          <w:rStyle w:val="FontStyle33"/>
          <w:b w:val="0"/>
          <w:i/>
          <w:sz w:val="24"/>
          <w:szCs w:val="24"/>
        </w:rPr>
        <w:t>T</w:t>
      </w:r>
      <w:r w:rsidRPr="00D51A5A">
        <w:rPr>
          <w:rStyle w:val="FontStyle33"/>
          <w:b w:val="0"/>
          <w:sz w:val="24"/>
          <w:szCs w:val="24"/>
          <w:vertAlign w:val="subscript"/>
        </w:rPr>
        <w:t>1</w:t>
      </w:r>
      <w:r w:rsidRPr="00F01E04">
        <w:rPr>
          <w:rStyle w:val="FontStyle33"/>
          <w:b w:val="0"/>
          <w:sz w:val="24"/>
          <w:szCs w:val="24"/>
        </w:rPr>
        <w:t xml:space="preserve"> в Формуле (2) превышает критическое значение в таблице, связанной с уровнем значимости α, выбранным для испытания.</w:t>
      </w:r>
    </w:p>
    <w:p w:rsidR="00984D79" w:rsidRPr="00F01E04" w:rsidRDefault="00984D79" w:rsidP="00984D79">
      <w:pPr>
        <w:pStyle w:val="Style11"/>
        <w:ind w:firstLine="567"/>
        <w:jc w:val="both"/>
        <w:rPr>
          <w:rStyle w:val="FontStyle33"/>
          <w:b w:val="0"/>
          <w:sz w:val="24"/>
          <w:szCs w:val="24"/>
        </w:rPr>
      </w:pPr>
    </w:p>
    <w:p w:rsidR="00984D79" w:rsidRPr="007E6317" w:rsidRDefault="00984D79" w:rsidP="007E6317">
      <w:pPr>
        <w:pStyle w:val="Style11"/>
        <w:rPr>
          <w:rStyle w:val="FontStyle33"/>
          <w:b w:val="0"/>
          <w:sz w:val="24"/>
          <w:szCs w:val="24"/>
        </w:rPr>
      </w:pPr>
      <w:r w:rsidRPr="007E6317">
        <w:rPr>
          <w:rStyle w:val="FontStyle33"/>
          <w:b w:val="0"/>
          <w:sz w:val="24"/>
          <w:szCs w:val="24"/>
        </w:rPr>
        <w:t>Таблица В.1 - Критические значения</w:t>
      </w:r>
    </w:p>
    <w:p w:rsidR="00984D79" w:rsidRDefault="00984D79" w:rsidP="00984D79">
      <w:pPr>
        <w:pStyle w:val="Style11"/>
        <w:ind w:firstLine="567"/>
        <w:jc w:val="both"/>
        <w:rPr>
          <w:rStyle w:val="FontStyle33"/>
          <w:b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134"/>
        <w:gridCol w:w="1134"/>
        <w:gridCol w:w="1134"/>
        <w:gridCol w:w="1134"/>
        <w:gridCol w:w="1134"/>
        <w:gridCol w:w="1098"/>
      </w:tblGrid>
      <w:tr w:rsidR="00984D79" w:rsidRPr="006F031E" w:rsidTr="007E6317">
        <w:tc>
          <w:tcPr>
            <w:tcW w:w="2694" w:type="dxa"/>
            <w:shd w:val="clear" w:color="auto" w:fill="auto"/>
            <w:vAlign w:val="center"/>
          </w:tcPr>
          <w:p w:rsidR="00984D79" w:rsidRPr="006F031E" w:rsidRDefault="00984D79" w:rsidP="00D16700">
            <w:pPr>
              <w:pStyle w:val="Style11"/>
              <w:rPr>
                <w:rStyle w:val="FontStyle33"/>
                <w:b w:val="0"/>
                <w:sz w:val="24"/>
                <w:szCs w:val="24"/>
              </w:rPr>
            </w:pPr>
            <w:r w:rsidRPr="006F031E">
              <w:rPr>
                <w:rStyle w:val="FontStyle33"/>
                <w:b w:val="0"/>
                <w:sz w:val="24"/>
                <w:szCs w:val="24"/>
              </w:rPr>
              <w:t>Уровень значимости</w:t>
            </w:r>
            <w:proofErr w:type="gramStart"/>
            <w:r w:rsidRPr="006F031E">
              <w:rPr>
                <w:rStyle w:val="FontStyle33"/>
                <w:b w:val="0"/>
                <w:sz w:val="24"/>
                <w:szCs w:val="24"/>
              </w:rPr>
              <w:t xml:space="preserve"> (α)</w:t>
            </w:r>
            <w:r w:rsidRPr="006F031E">
              <w:rPr>
                <w:rStyle w:val="FontStyle33"/>
                <w:b w:val="0"/>
                <w:sz w:val="24"/>
                <w:szCs w:val="24"/>
              </w:rPr>
              <w:tab/>
            </w:r>
            <w:proofErr w:type="gramEnd"/>
          </w:p>
        </w:tc>
        <w:tc>
          <w:tcPr>
            <w:tcW w:w="1134"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0,20</w:t>
            </w:r>
          </w:p>
          <w:p w:rsidR="00984D79" w:rsidRPr="006F031E" w:rsidRDefault="00984D79" w:rsidP="00D16700">
            <w:pPr>
              <w:jc w:val="center"/>
              <w:rPr>
                <w:rStyle w:val="FontStyle33"/>
                <w:b w:val="0"/>
                <w:sz w:val="24"/>
                <w:szCs w:val="24"/>
              </w:rPr>
            </w:pPr>
            <w:r w:rsidRPr="006F031E">
              <w:rPr>
                <w:rStyle w:val="FontStyle33"/>
                <w:b w:val="0"/>
                <w:sz w:val="24"/>
                <w:szCs w:val="24"/>
              </w:rPr>
              <w:t>(20 %)</w:t>
            </w:r>
          </w:p>
        </w:tc>
        <w:tc>
          <w:tcPr>
            <w:tcW w:w="1134"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0,10</w:t>
            </w:r>
          </w:p>
          <w:p w:rsidR="00984D79" w:rsidRPr="006F031E" w:rsidRDefault="00984D79" w:rsidP="00D16700">
            <w:pPr>
              <w:jc w:val="center"/>
              <w:rPr>
                <w:rStyle w:val="FontStyle33"/>
                <w:b w:val="0"/>
                <w:sz w:val="24"/>
                <w:szCs w:val="24"/>
              </w:rPr>
            </w:pPr>
            <w:r w:rsidRPr="006F031E">
              <w:rPr>
                <w:rStyle w:val="FontStyle33"/>
                <w:b w:val="0"/>
                <w:sz w:val="24"/>
                <w:szCs w:val="24"/>
              </w:rPr>
              <w:t>(10 %)</w:t>
            </w:r>
          </w:p>
        </w:tc>
        <w:tc>
          <w:tcPr>
            <w:tcW w:w="1134"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0,05</w:t>
            </w:r>
          </w:p>
          <w:p w:rsidR="00984D79" w:rsidRPr="006F031E" w:rsidRDefault="00984D79" w:rsidP="00D16700">
            <w:pPr>
              <w:jc w:val="center"/>
              <w:rPr>
                <w:rStyle w:val="FontStyle33"/>
                <w:b w:val="0"/>
                <w:sz w:val="24"/>
                <w:szCs w:val="24"/>
              </w:rPr>
            </w:pPr>
            <w:r w:rsidRPr="006F031E">
              <w:rPr>
                <w:rStyle w:val="FontStyle33"/>
                <w:b w:val="0"/>
                <w:sz w:val="24"/>
                <w:szCs w:val="24"/>
              </w:rPr>
              <w:t>(5 %)</w:t>
            </w:r>
          </w:p>
        </w:tc>
        <w:tc>
          <w:tcPr>
            <w:tcW w:w="1134"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0,025 (2,5 %)</w:t>
            </w:r>
          </w:p>
        </w:tc>
        <w:tc>
          <w:tcPr>
            <w:tcW w:w="1134"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0,01 (1,0 %)</w:t>
            </w:r>
          </w:p>
        </w:tc>
        <w:tc>
          <w:tcPr>
            <w:tcW w:w="1098" w:type="dxa"/>
            <w:shd w:val="clear" w:color="auto" w:fill="auto"/>
            <w:vAlign w:val="center"/>
          </w:tcPr>
          <w:p w:rsidR="00984D79" w:rsidRDefault="00984D79" w:rsidP="00D16700">
            <w:pPr>
              <w:jc w:val="center"/>
            </w:pPr>
            <w:r w:rsidRPr="006F031E">
              <w:rPr>
                <w:rStyle w:val="FontStyle33"/>
                <w:b w:val="0"/>
                <w:sz w:val="24"/>
                <w:szCs w:val="24"/>
              </w:rPr>
              <w:t>0,005 (0,5 %)</w:t>
            </w:r>
          </w:p>
        </w:tc>
      </w:tr>
      <w:tr w:rsidR="00984D79" w:rsidRPr="006F031E" w:rsidTr="007E6317">
        <w:tc>
          <w:tcPr>
            <w:tcW w:w="2694" w:type="dxa"/>
            <w:shd w:val="clear" w:color="auto" w:fill="auto"/>
            <w:vAlign w:val="center"/>
          </w:tcPr>
          <w:p w:rsidR="00984D79" w:rsidRPr="008D3769" w:rsidRDefault="00984D79" w:rsidP="00D16700">
            <w:pPr>
              <w:pStyle w:val="Style11"/>
              <w:rPr>
                <w:rStyle w:val="FontStyle33"/>
                <w:b w:val="0"/>
                <w:sz w:val="24"/>
                <w:szCs w:val="24"/>
                <w:vertAlign w:val="superscript"/>
              </w:rPr>
            </w:pPr>
            <w:r w:rsidRPr="006F031E">
              <w:rPr>
                <w:rStyle w:val="FontStyle33"/>
                <w:b w:val="0"/>
                <w:sz w:val="24"/>
                <w:szCs w:val="24"/>
              </w:rPr>
              <w:t xml:space="preserve">Критическое значение </w:t>
            </w:r>
            <w:r w:rsidRPr="008D3769">
              <w:rPr>
                <w:rStyle w:val="FontStyle33"/>
                <w:b w:val="0"/>
                <w:i/>
                <w:sz w:val="24"/>
                <w:szCs w:val="24"/>
              </w:rPr>
              <w:t>Х</w:t>
            </w:r>
            <w:proofErr w:type="gramStart"/>
            <w:r>
              <w:rPr>
                <w:rStyle w:val="FontStyle33"/>
                <w:b w:val="0"/>
                <w:i/>
                <w:sz w:val="24"/>
                <w:szCs w:val="24"/>
                <w:vertAlign w:val="superscript"/>
              </w:rPr>
              <w:t>2</w:t>
            </w:r>
            <w:proofErr w:type="gramEnd"/>
          </w:p>
        </w:tc>
        <w:tc>
          <w:tcPr>
            <w:tcW w:w="1134"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0,71</w:t>
            </w:r>
          </w:p>
        </w:tc>
        <w:tc>
          <w:tcPr>
            <w:tcW w:w="1134"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1,64</w:t>
            </w:r>
          </w:p>
        </w:tc>
        <w:tc>
          <w:tcPr>
            <w:tcW w:w="1134"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2,71</w:t>
            </w:r>
          </w:p>
        </w:tc>
        <w:tc>
          <w:tcPr>
            <w:tcW w:w="1134"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3,84</w:t>
            </w:r>
          </w:p>
        </w:tc>
        <w:tc>
          <w:tcPr>
            <w:tcW w:w="1134"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5,02</w:t>
            </w:r>
          </w:p>
        </w:tc>
        <w:tc>
          <w:tcPr>
            <w:tcW w:w="1098" w:type="dxa"/>
            <w:shd w:val="clear" w:color="auto" w:fill="auto"/>
            <w:vAlign w:val="center"/>
          </w:tcPr>
          <w:p w:rsidR="00984D79" w:rsidRDefault="00984D79" w:rsidP="00D16700">
            <w:pPr>
              <w:jc w:val="center"/>
            </w:pPr>
            <w:r w:rsidRPr="006F031E">
              <w:rPr>
                <w:rStyle w:val="FontStyle33"/>
                <w:b w:val="0"/>
                <w:sz w:val="24"/>
                <w:szCs w:val="24"/>
              </w:rPr>
              <w:t>6,63</w:t>
            </w:r>
          </w:p>
        </w:tc>
      </w:tr>
      <w:tr w:rsidR="00984D79" w:rsidRPr="006F031E" w:rsidTr="007E6317">
        <w:tc>
          <w:tcPr>
            <w:tcW w:w="2694" w:type="dxa"/>
            <w:shd w:val="clear" w:color="auto" w:fill="auto"/>
            <w:vAlign w:val="center"/>
          </w:tcPr>
          <w:p w:rsidR="00984D79" w:rsidRPr="006F031E" w:rsidRDefault="00984D79" w:rsidP="00D16700">
            <w:pPr>
              <w:pStyle w:val="Style11"/>
              <w:rPr>
                <w:rStyle w:val="FontStyle33"/>
                <w:b w:val="0"/>
                <w:sz w:val="24"/>
                <w:szCs w:val="24"/>
              </w:rPr>
            </w:pPr>
            <w:r w:rsidRPr="006F031E">
              <w:rPr>
                <w:rStyle w:val="FontStyle33"/>
                <w:b w:val="0"/>
                <w:sz w:val="24"/>
                <w:szCs w:val="24"/>
              </w:rPr>
              <w:t>Стандартное критическое значение</w:t>
            </w:r>
          </w:p>
        </w:tc>
        <w:tc>
          <w:tcPr>
            <w:tcW w:w="1134"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0,84</w:t>
            </w:r>
          </w:p>
        </w:tc>
        <w:tc>
          <w:tcPr>
            <w:tcW w:w="1134"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1,28</w:t>
            </w:r>
          </w:p>
        </w:tc>
        <w:tc>
          <w:tcPr>
            <w:tcW w:w="1134"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1,64</w:t>
            </w:r>
          </w:p>
        </w:tc>
        <w:tc>
          <w:tcPr>
            <w:tcW w:w="1134"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1,96</w:t>
            </w:r>
          </w:p>
        </w:tc>
        <w:tc>
          <w:tcPr>
            <w:tcW w:w="1134" w:type="dxa"/>
            <w:shd w:val="clear" w:color="auto" w:fill="auto"/>
            <w:vAlign w:val="center"/>
          </w:tcPr>
          <w:p w:rsidR="00984D79" w:rsidRPr="006F031E" w:rsidRDefault="00984D79" w:rsidP="00D16700">
            <w:pPr>
              <w:jc w:val="center"/>
              <w:rPr>
                <w:rStyle w:val="FontStyle33"/>
                <w:b w:val="0"/>
                <w:sz w:val="24"/>
                <w:szCs w:val="24"/>
              </w:rPr>
            </w:pPr>
            <w:r w:rsidRPr="006F031E">
              <w:rPr>
                <w:rStyle w:val="FontStyle33"/>
                <w:b w:val="0"/>
                <w:sz w:val="24"/>
                <w:szCs w:val="24"/>
              </w:rPr>
              <w:t>2,33</w:t>
            </w:r>
          </w:p>
        </w:tc>
        <w:tc>
          <w:tcPr>
            <w:tcW w:w="1098" w:type="dxa"/>
            <w:shd w:val="clear" w:color="auto" w:fill="auto"/>
            <w:vAlign w:val="center"/>
          </w:tcPr>
          <w:p w:rsidR="00984D79" w:rsidRDefault="00984D79" w:rsidP="00D16700">
            <w:pPr>
              <w:jc w:val="center"/>
            </w:pPr>
            <w:r w:rsidRPr="006F031E">
              <w:rPr>
                <w:rStyle w:val="FontStyle33"/>
                <w:b w:val="0"/>
                <w:sz w:val="24"/>
                <w:szCs w:val="24"/>
              </w:rPr>
              <w:t>2,58</w:t>
            </w:r>
          </w:p>
        </w:tc>
      </w:tr>
    </w:tbl>
    <w:p w:rsidR="00984D79" w:rsidRPr="00F01E04" w:rsidRDefault="00984D79" w:rsidP="00984D79">
      <w:pPr>
        <w:pStyle w:val="Style11"/>
        <w:ind w:firstLine="567"/>
        <w:jc w:val="both"/>
        <w:rPr>
          <w:rStyle w:val="FontStyle33"/>
          <w:b w:val="0"/>
          <w:sz w:val="24"/>
          <w:szCs w:val="24"/>
        </w:rPr>
      </w:pP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 </w:t>
      </w: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984D79" w:rsidRDefault="00984D79" w:rsidP="00984D79">
      <w:pPr>
        <w:pStyle w:val="Style11"/>
        <w:ind w:firstLine="567"/>
        <w:jc w:val="both"/>
        <w:rPr>
          <w:rStyle w:val="FontStyle33"/>
          <w:b w:val="0"/>
          <w:sz w:val="24"/>
          <w:szCs w:val="24"/>
        </w:rPr>
      </w:pPr>
    </w:p>
    <w:p w:rsidR="000A667D" w:rsidRDefault="000A667D" w:rsidP="00984D79">
      <w:pPr>
        <w:pStyle w:val="Style11"/>
        <w:ind w:firstLine="567"/>
        <w:jc w:val="center"/>
        <w:rPr>
          <w:rStyle w:val="FontStyle33"/>
          <w:sz w:val="24"/>
          <w:szCs w:val="24"/>
          <w:lang w:val="en-US"/>
        </w:rPr>
      </w:pPr>
    </w:p>
    <w:p w:rsidR="00984D79" w:rsidRPr="00B43FDF" w:rsidRDefault="00984D79" w:rsidP="00984D79">
      <w:pPr>
        <w:pStyle w:val="Style11"/>
        <w:ind w:firstLine="567"/>
        <w:jc w:val="center"/>
        <w:rPr>
          <w:rStyle w:val="FontStyle33"/>
          <w:sz w:val="24"/>
          <w:szCs w:val="24"/>
        </w:rPr>
      </w:pPr>
      <w:r w:rsidRPr="00B43FDF">
        <w:rPr>
          <w:rStyle w:val="FontStyle33"/>
          <w:sz w:val="24"/>
          <w:szCs w:val="24"/>
        </w:rPr>
        <w:lastRenderedPageBreak/>
        <w:t>Приложение</w:t>
      </w:r>
      <w:proofErr w:type="gramStart"/>
      <w:r w:rsidRPr="00B43FDF">
        <w:rPr>
          <w:rStyle w:val="FontStyle33"/>
          <w:sz w:val="24"/>
          <w:szCs w:val="24"/>
        </w:rPr>
        <w:t xml:space="preserve"> С</w:t>
      </w:r>
      <w:proofErr w:type="gramEnd"/>
    </w:p>
    <w:p w:rsidR="00984D79" w:rsidRPr="00492AE1" w:rsidRDefault="00984D79" w:rsidP="00984D79">
      <w:pPr>
        <w:pStyle w:val="Style11"/>
        <w:ind w:firstLine="567"/>
        <w:jc w:val="center"/>
        <w:rPr>
          <w:rStyle w:val="FontStyle33"/>
          <w:sz w:val="24"/>
          <w:szCs w:val="24"/>
        </w:rPr>
      </w:pPr>
      <w:r w:rsidRPr="00492AE1">
        <w:rPr>
          <w:rStyle w:val="FontStyle33"/>
          <w:sz w:val="24"/>
          <w:szCs w:val="24"/>
        </w:rPr>
        <w:t>(рекомендуемое)</w:t>
      </w:r>
    </w:p>
    <w:p w:rsidR="00984D79" w:rsidRPr="00492AE1" w:rsidRDefault="00984D79" w:rsidP="00984D79">
      <w:pPr>
        <w:pStyle w:val="Style11"/>
        <w:ind w:firstLine="567"/>
        <w:jc w:val="center"/>
        <w:rPr>
          <w:rStyle w:val="FontStyle33"/>
          <w:sz w:val="24"/>
          <w:szCs w:val="24"/>
        </w:rPr>
      </w:pPr>
    </w:p>
    <w:p w:rsidR="00984D79" w:rsidRDefault="00984D79" w:rsidP="00984D79">
      <w:pPr>
        <w:pStyle w:val="Style11"/>
        <w:ind w:firstLine="567"/>
        <w:jc w:val="center"/>
        <w:rPr>
          <w:rStyle w:val="FontStyle33"/>
          <w:sz w:val="24"/>
          <w:szCs w:val="24"/>
        </w:rPr>
      </w:pPr>
      <w:r w:rsidRPr="00492AE1">
        <w:rPr>
          <w:rStyle w:val="FontStyle33"/>
          <w:sz w:val="24"/>
          <w:szCs w:val="24"/>
        </w:rPr>
        <w:t>Примеры заполне</w:t>
      </w:r>
      <w:r>
        <w:rPr>
          <w:rStyle w:val="FontStyle33"/>
          <w:sz w:val="24"/>
          <w:szCs w:val="24"/>
        </w:rPr>
        <w:t>ния форм ответов для испытания «А»</w:t>
      </w:r>
      <w:r w:rsidRPr="00492AE1">
        <w:rPr>
          <w:rStyle w:val="FontStyle33"/>
          <w:sz w:val="24"/>
          <w:szCs w:val="24"/>
        </w:rPr>
        <w:t xml:space="preserve"> - </w:t>
      </w:r>
      <w:r>
        <w:rPr>
          <w:rStyle w:val="FontStyle33"/>
          <w:sz w:val="24"/>
          <w:szCs w:val="24"/>
        </w:rPr>
        <w:t>«</w:t>
      </w:r>
      <w:r w:rsidRPr="00492AE1">
        <w:rPr>
          <w:rStyle w:val="FontStyle33"/>
          <w:sz w:val="24"/>
          <w:szCs w:val="24"/>
        </w:rPr>
        <w:t>Не</w:t>
      </w:r>
      <w:proofErr w:type="gramStart"/>
      <w:r w:rsidRPr="00492AE1">
        <w:rPr>
          <w:rStyle w:val="FontStyle33"/>
          <w:sz w:val="24"/>
          <w:szCs w:val="24"/>
        </w:rPr>
        <w:t xml:space="preserve"> А</w:t>
      </w:r>
      <w:proofErr w:type="gramEnd"/>
      <w:r>
        <w:rPr>
          <w:rStyle w:val="FontStyle33"/>
          <w:sz w:val="24"/>
          <w:szCs w:val="24"/>
        </w:rPr>
        <w:t>»</w:t>
      </w:r>
    </w:p>
    <w:p w:rsidR="00984D79" w:rsidRDefault="00984D79" w:rsidP="00984D79">
      <w:pPr>
        <w:pStyle w:val="Style11"/>
        <w:ind w:firstLine="567"/>
        <w:rPr>
          <w:rStyle w:val="FontStyle33"/>
          <w:sz w:val="24"/>
          <w:szCs w:val="24"/>
        </w:rPr>
      </w:pPr>
    </w:p>
    <w:p w:rsidR="00984D79" w:rsidRPr="00492AE1" w:rsidRDefault="00984D79" w:rsidP="00984D79">
      <w:pPr>
        <w:pStyle w:val="Style11"/>
        <w:ind w:firstLine="567"/>
        <w:rPr>
          <w:rStyle w:val="FontStyle33"/>
          <w:sz w:val="24"/>
          <w:szCs w:val="24"/>
        </w:rPr>
      </w:pPr>
      <w:r>
        <w:rPr>
          <w:rStyle w:val="FontStyle33"/>
          <w:sz w:val="24"/>
          <w:szCs w:val="24"/>
        </w:rPr>
        <w:t>С.1 Только образец «А»</w:t>
      </w:r>
      <w:r w:rsidRPr="00492AE1">
        <w:rPr>
          <w:rStyle w:val="FontStyle33"/>
          <w:sz w:val="24"/>
          <w:szCs w:val="24"/>
        </w:rPr>
        <w:t xml:space="preserve"> </w:t>
      </w:r>
      <w:r w:rsidRPr="00A267AD">
        <w:rPr>
          <w:rStyle w:val="FontStyle33"/>
          <w:sz w:val="24"/>
          <w:szCs w:val="24"/>
        </w:rPr>
        <w:t>представлены предварительно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9"/>
        <w:gridCol w:w="2148"/>
        <w:gridCol w:w="2083"/>
      </w:tblGrid>
      <w:tr w:rsidR="00984D79" w:rsidRPr="006F031E" w:rsidTr="00D16700">
        <w:trPr>
          <w:trHeight w:val="886"/>
        </w:trPr>
        <w:tc>
          <w:tcPr>
            <w:tcW w:w="9570" w:type="dxa"/>
            <w:gridSpan w:val="3"/>
            <w:shd w:val="clear" w:color="auto" w:fill="auto"/>
            <w:vAlign w:val="center"/>
          </w:tcPr>
          <w:p w:rsidR="00984D79" w:rsidRPr="006F031E" w:rsidRDefault="00984D79" w:rsidP="00D16700">
            <w:pPr>
              <w:rPr>
                <w:rFonts w:ascii="Arial" w:hAnsi="Arial" w:cs="Arial"/>
                <w:b/>
                <w:sz w:val="20"/>
                <w:szCs w:val="20"/>
              </w:rPr>
            </w:pPr>
            <w:r w:rsidRPr="006F031E">
              <w:rPr>
                <w:rFonts w:ascii="Arial" w:hAnsi="Arial" w:cs="Arial"/>
                <w:b/>
                <w:sz w:val="20"/>
                <w:szCs w:val="20"/>
              </w:rPr>
              <w:t>Образец</w:t>
            </w:r>
            <w:proofErr w:type="gramStart"/>
            <w:r w:rsidRPr="006F031E">
              <w:rPr>
                <w:rFonts w:ascii="Arial" w:hAnsi="Arial" w:cs="Arial"/>
                <w:b/>
                <w:sz w:val="20"/>
                <w:szCs w:val="20"/>
              </w:rPr>
              <w:t>……………………………………………..</w:t>
            </w:r>
            <w:proofErr w:type="gramEnd"/>
            <w:r w:rsidRPr="006F031E">
              <w:rPr>
                <w:rFonts w:ascii="Arial" w:hAnsi="Arial" w:cs="Arial"/>
                <w:b/>
                <w:sz w:val="20"/>
                <w:szCs w:val="20"/>
              </w:rPr>
              <w:t>Дата………………………………………………………..</w:t>
            </w:r>
          </w:p>
          <w:p w:rsidR="00984D79" w:rsidRPr="006F031E" w:rsidRDefault="00984D79" w:rsidP="00D16700">
            <w:pPr>
              <w:rPr>
                <w:rFonts w:ascii="Arial" w:hAnsi="Arial" w:cs="Arial"/>
                <w:b/>
                <w:sz w:val="20"/>
                <w:szCs w:val="20"/>
              </w:rPr>
            </w:pPr>
            <w:r w:rsidRPr="006F031E">
              <w:rPr>
                <w:rFonts w:ascii="Arial" w:hAnsi="Arial" w:cs="Arial"/>
                <w:b/>
                <w:sz w:val="20"/>
                <w:szCs w:val="20"/>
              </w:rPr>
              <w:t xml:space="preserve">                                                                             Эксперт…………………………………………………….</w:t>
            </w:r>
          </w:p>
        </w:tc>
      </w:tr>
      <w:tr w:rsidR="00984D79" w:rsidTr="00D16700">
        <w:tc>
          <w:tcPr>
            <w:tcW w:w="9570" w:type="dxa"/>
            <w:gridSpan w:val="3"/>
            <w:shd w:val="clear" w:color="auto" w:fill="auto"/>
          </w:tcPr>
          <w:p w:rsidR="00984D79" w:rsidRPr="006F031E" w:rsidRDefault="00984D79" w:rsidP="00D16700">
            <w:pPr>
              <w:jc w:val="both"/>
              <w:rPr>
                <w:rFonts w:ascii="Arial" w:hAnsi="Arial" w:cs="Arial"/>
                <w:sz w:val="20"/>
                <w:szCs w:val="20"/>
              </w:rPr>
            </w:pPr>
            <w:r w:rsidRPr="006F031E">
              <w:rPr>
                <w:rFonts w:ascii="Arial" w:hAnsi="Arial" w:cs="Arial"/>
                <w:sz w:val="20"/>
                <w:szCs w:val="20"/>
              </w:rPr>
              <w:t>1. Дегустируют образец «А» и возвращают контейнер руководителю испытания. Берут предоставленные закодированные образцы.</w:t>
            </w:r>
          </w:p>
          <w:p w:rsidR="00984D79" w:rsidRPr="006F031E" w:rsidRDefault="00984D79" w:rsidP="00D16700">
            <w:pPr>
              <w:jc w:val="both"/>
              <w:rPr>
                <w:rFonts w:ascii="Arial" w:hAnsi="Arial" w:cs="Arial"/>
                <w:sz w:val="20"/>
                <w:szCs w:val="20"/>
              </w:rPr>
            </w:pPr>
            <w:r w:rsidRPr="006F031E">
              <w:rPr>
                <w:rFonts w:ascii="Arial" w:hAnsi="Arial" w:cs="Arial"/>
                <w:sz w:val="20"/>
                <w:szCs w:val="20"/>
              </w:rPr>
              <w:t>2. Закодированные образцы состоят из образцов «А» и «Не</w:t>
            </w:r>
            <w:proofErr w:type="gramStart"/>
            <w:r w:rsidRPr="006F031E">
              <w:rPr>
                <w:rFonts w:ascii="Arial" w:hAnsi="Arial" w:cs="Arial"/>
                <w:sz w:val="20"/>
                <w:szCs w:val="20"/>
              </w:rPr>
              <w:t xml:space="preserve"> А</w:t>
            </w:r>
            <w:proofErr w:type="gramEnd"/>
            <w:r w:rsidRPr="006F031E">
              <w:rPr>
                <w:rFonts w:ascii="Arial" w:hAnsi="Arial" w:cs="Arial"/>
                <w:sz w:val="20"/>
                <w:szCs w:val="20"/>
              </w:rPr>
              <w:t>», расположенных в случайной последовательности. Все образцы «Не</w:t>
            </w:r>
            <w:proofErr w:type="gramStart"/>
            <w:r w:rsidRPr="006F031E">
              <w:rPr>
                <w:rFonts w:ascii="Arial" w:hAnsi="Arial" w:cs="Arial"/>
                <w:sz w:val="20"/>
                <w:szCs w:val="20"/>
              </w:rPr>
              <w:t xml:space="preserve"> А</w:t>
            </w:r>
            <w:proofErr w:type="gramEnd"/>
            <w:r w:rsidRPr="006F031E">
              <w:rPr>
                <w:rFonts w:ascii="Arial" w:hAnsi="Arial" w:cs="Arial"/>
                <w:sz w:val="20"/>
                <w:szCs w:val="20"/>
              </w:rPr>
              <w:t>» являются идентичными. Число образцов каждого вида неизвестно.</w:t>
            </w:r>
          </w:p>
          <w:p w:rsidR="00984D79" w:rsidRPr="006F031E" w:rsidRDefault="00984D79" w:rsidP="00D16700">
            <w:pPr>
              <w:jc w:val="both"/>
              <w:rPr>
                <w:rFonts w:ascii="Arial" w:hAnsi="Arial" w:cs="Arial"/>
                <w:sz w:val="20"/>
                <w:szCs w:val="20"/>
              </w:rPr>
            </w:pPr>
            <w:r w:rsidRPr="006F031E">
              <w:rPr>
                <w:rFonts w:ascii="Arial" w:hAnsi="Arial" w:cs="Arial"/>
                <w:sz w:val="20"/>
                <w:szCs w:val="20"/>
              </w:rPr>
              <w:t>3. Дегустируют закодированные образцы один за другим и записывают свое суждение в анкету.</w:t>
            </w:r>
          </w:p>
        </w:tc>
      </w:tr>
      <w:tr w:rsidR="00984D79" w:rsidTr="00D16700">
        <w:tc>
          <w:tcPr>
            <w:tcW w:w="5369" w:type="dxa"/>
            <w:vMerge w:val="restart"/>
            <w:shd w:val="clear" w:color="auto" w:fill="auto"/>
            <w:vAlign w:val="center"/>
          </w:tcPr>
          <w:p w:rsidR="00984D79" w:rsidRPr="006F031E" w:rsidRDefault="00984D79" w:rsidP="00D16700">
            <w:pPr>
              <w:jc w:val="center"/>
              <w:rPr>
                <w:rFonts w:ascii="Arial" w:hAnsi="Arial" w:cs="Arial"/>
                <w:b/>
                <w:sz w:val="20"/>
                <w:szCs w:val="20"/>
              </w:rPr>
            </w:pPr>
            <w:r w:rsidRPr="006F031E">
              <w:rPr>
                <w:rFonts w:ascii="Arial" w:hAnsi="Arial" w:cs="Arial"/>
                <w:b/>
                <w:sz w:val="20"/>
                <w:szCs w:val="20"/>
              </w:rPr>
              <w:t>Код образца</w:t>
            </w:r>
          </w:p>
        </w:tc>
        <w:tc>
          <w:tcPr>
            <w:tcW w:w="4201" w:type="dxa"/>
            <w:gridSpan w:val="2"/>
            <w:shd w:val="clear" w:color="auto" w:fill="auto"/>
          </w:tcPr>
          <w:p w:rsidR="00984D79" w:rsidRPr="006F031E" w:rsidRDefault="00984D79" w:rsidP="00D16700">
            <w:pPr>
              <w:jc w:val="center"/>
              <w:rPr>
                <w:rFonts w:ascii="Arial" w:hAnsi="Arial" w:cs="Arial"/>
                <w:b/>
                <w:sz w:val="20"/>
                <w:szCs w:val="20"/>
              </w:rPr>
            </w:pPr>
            <w:r w:rsidRPr="006F031E">
              <w:rPr>
                <w:rFonts w:ascii="Arial" w:hAnsi="Arial" w:cs="Arial"/>
                <w:b/>
                <w:sz w:val="20"/>
                <w:szCs w:val="20"/>
              </w:rPr>
              <w:t>Образец</w:t>
            </w:r>
          </w:p>
        </w:tc>
      </w:tr>
      <w:tr w:rsidR="00984D79" w:rsidTr="00D16700">
        <w:tc>
          <w:tcPr>
            <w:tcW w:w="5369" w:type="dxa"/>
            <w:vMerge/>
            <w:shd w:val="clear" w:color="auto" w:fill="auto"/>
          </w:tcPr>
          <w:p w:rsidR="00984D79" w:rsidRPr="006F031E" w:rsidRDefault="00984D79" w:rsidP="00D16700">
            <w:pPr>
              <w:rPr>
                <w:rFonts w:ascii="Arial" w:hAnsi="Arial" w:cs="Arial"/>
                <w:b/>
                <w:sz w:val="20"/>
                <w:szCs w:val="20"/>
              </w:rPr>
            </w:pPr>
          </w:p>
        </w:tc>
        <w:tc>
          <w:tcPr>
            <w:tcW w:w="2100" w:type="dxa"/>
            <w:shd w:val="clear" w:color="auto" w:fill="auto"/>
          </w:tcPr>
          <w:p w:rsidR="00984D79" w:rsidRPr="006F031E" w:rsidRDefault="00984D79" w:rsidP="00D16700">
            <w:pPr>
              <w:jc w:val="center"/>
              <w:rPr>
                <w:rFonts w:ascii="Arial" w:hAnsi="Arial" w:cs="Arial"/>
                <w:b/>
                <w:sz w:val="20"/>
                <w:szCs w:val="20"/>
              </w:rPr>
            </w:pPr>
            <w:r w:rsidRPr="006F031E">
              <w:rPr>
                <w:rFonts w:ascii="Arial" w:hAnsi="Arial" w:cs="Arial"/>
                <w:b/>
                <w:sz w:val="20"/>
                <w:szCs w:val="20"/>
              </w:rPr>
              <w:t>«А»</w:t>
            </w:r>
          </w:p>
        </w:tc>
        <w:tc>
          <w:tcPr>
            <w:tcW w:w="2101" w:type="dxa"/>
            <w:shd w:val="clear" w:color="auto" w:fill="auto"/>
          </w:tcPr>
          <w:p w:rsidR="00984D79" w:rsidRPr="006F031E" w:rsidRDefault="00984D79" w:rsidP="00D16700">
            <w:pPr>
              <w:jc w:val="center"/>
              <w:rPr>
                <w:rFonts w:ascii="Arial" w:hAnsi="Arial" w:cs="Arial"/>
                <w:b/>
                <w:sz w:val="20"/>
                <w:szCs w:val="20"/>
              </w:rPr>
            </w:pPr>
            <w:r w:rsidRPr="006F031E">
              <w:rPr>
                <w:rFonts w:ascii="Arial" w:hAnsi="Arial" w:cs="Arial"/>
                <w:b/>
                <w:sz w:val="20"/>
                <w:szCs w:val="20"/>
              </w:rPr>
              <w:t>«Не</w:t>
            </w:r>
            <w:proofErr w:type="gramStart"/>
            <w:r w:rsidRPr="006F031E">
              <w:rPr>
                <w:rFonts w:ascii="Arial" w:hAnsi="Arial" w:cs="Arial"/>
                <w:b/>
                <w:sz w:val="20"/>
                <w:szCs w:val="20"/>
              </w:rPr>
              <w:t xml:space="preserve"> А</w:t>
            </w:r>
            <w:proofErr w:type="gramEnd"/>
            <w:r w:rsidRPr="006F031E">
              <w:rPr>
                <w:rFonts w:ascii="Arial" w:hAnsi="Arial" w:cs="Arial"/>
                <w:b/>
                <w:sz w:val="20"/>
                <w:szCs w:val="20"/>
              </w:rPr>
              <w:t>»</w:t>
            </w:r>
          </w:p>
        </w:tc>
      </w:tr>
      <w:tr w:rsidR="00984D79" w:rsidTr="00D16700">
        <w:trPr>
          <w:trHeight w:val="1751"/>
        </w:trPr>
        <w:tc>
          <w:tcPr>
            <w:tcW w:w="5369" w:type="dxa"/>
            <w:shd w:val="clear" w:color="auto" w:fill="auto"/>
          </w:tcPr>
          <w:p w:rsidR="00984D79" w:rsidRPr="006F031E" w:rsidRDefault="00984D79" w:rsidP="00D16700">
            <w:pPr>
              <w:jc w:val="center"/>
              <w:rPr>
                <w:rFonts w:ascii="Arial" w:hAnsi="Arial" w:cs="Arial"/>
                <w:sz w:val="20"/>
                <w:szCs w:val="20"/>
              </w:rPr>
            </w:pPr>
            <w:r w:rsidRPr="006F031E">
              <w:rPr>
                <w:rFonts w:ascii="Arial" w:hAnsi="Arial" w:cs="Arial"/>
                <w:sz w:val="20"/>
                <w:szCs w:val="20"/>
              </w:rPr>
              <w:t>……..</w:t>
            </w:r>
          </w:p>
          <w:p w:rsidR="00984D79" w:rsidRPr="006F031E" w:rsidRDefault="00984D79" w:rsidP="00D16700">
            <w:pPr>
              <w:jc w:val="center"/>
              <w:rPr>
                <w:rFonts w:ascii="Arial" w:hAnsi="Arial" w:cs="Arial"/>
                <w:sz w:val="20"/>
                <w:szCs w:val="20"/>
              </w:rPr>
            </w:pPr>
            <w:r w:rsidRPr="006F031E">
              <w:rPr>
                <w:rFonts w:ascii="Arial" w:hAnsi="Arial" w:cs="Arial"/>
                <w:sz w:val="20"/>
                <w:szCs w:val="20"/>
              </w:rPr>
              <w:t>……..</w:t>
            </w:r>
          </w:p>
          <w:p w:rsidR="00984D79" w:rsidRPr="006F031E" w:rsidRDefault="00984D79" w:rsidP="00D16700">
            <w:pPr>
              <w:jc w:val="center"/>
              <w:rPr>
                <w:rFonts w:ascii="Arial" w:hAnsi="Arial" w:cs="Arial"/>
                <w:sz w:val="20"/>
                <w:szCs w:val="20"/>
              </w:rPr>
            </w:pPr>
            <w:r w:rsidRPr="006F031E">
              <w:rPr>
                <w:rFonts w:ascii="Arial" w:hAnsi="Arial" w:cs="Arial"/>
                <w:sz w:val="20"/>
                <w:szCs w:val="20"/>
              </w:rPr>
              <w:t>……..</w:t>
            </w:r>
          </w:p>
          <w:p w:rsidR="00984D79" w:rsidRPr="006F031E" w:rsidRDefault="00984D79" w:rsidP="00D16700">
            <w:pPr>
              <w:jc w:val="center"/>
              <w:rPr>
                <w:rFonts w:ascii="Arial" w:hAnsi="Arial" w:cs="Arial"/>
                <w:sz w:val="20"/>
                <w:szCs w:val="20"/>
              </w:rPr>
            </w:pPr>
            <w:r w:rsidRPr="006F031E">
              <w:rPr>
                <w:rFonts w:ascii="Arial" w:hAnsi="Arial" w:cs="Arial"/>
                <w:sz w:val="20"/>
                <w:szCs w:val="20"/>
              </w:rPr>
              <w:t>……..</w:t>
            </w:r>
          </w:p>
          <w:p w:rsidR="00984D79" w:rsidRPr="006F031E" w:rsidRDefault="00984D79" w:rsidP="00D16700">
            <w:pPr>
              <w:jc w:val="center"/>
              <w:rPr>
                <w:rFonts w:ascii="Arial" w:hAnsi="Arial" w:cs="Arial"/>
                <w:sz w:val="20"/>
                <w:szCs w:val="20"/>
              </w:rPr>
            </w:pPr>
            <w:r w:rsidRPr="006F031E">
              <w:rPr>
                <w:rFonts w:ascii="Arial" w:hAnsi="Arial" w:cs="Arial"/>
                <w:sz w:val="20"/>
                <w:szCs w:val="20"/>
              </w:rPr>
              <w:t>……..</w:t>
            </w:r>
          </w:p>
          <w:p w:rsidR="00984D79" w:rsidRPr="006F031E" w:rsidRDefault="00984D79" w:rsidP="00D16700">
            <w:pPr>
              <w:jc w:val="center"/>
              <w:rPr>
                <w:rFonts w:ascii="Arial" w:hAnsi="Arial" w:cs="Arial"/>
                <w:sz w:val="20"/>
                <w:szCs w:val="20"/>
              </w:rPr>
            </w:pPr>
            <w:r w:rsidRPr="006F031E">
              <w:rPr>
                <w:rFonts w:ascii="Arial" w:hAnsi="Arial" w:cs="Arial"/>
                <w:sz w:val="20"/>
                <w:szCs w:val="20"/>
              </w:rPr>
              <w:t>……..</w:t>
            </w:r>
          </w:p>
        </w:tc>
        <w:tc>
          <w:tcPr>
            <w:tcW w:w="2100" w:type="dxa"/>
            <w:shd w:val="clear" w:color="auto" w:fill="auto"/>
          </w:tcPr>
          <w:p w:rsidR="00984D79" w:rsidRPr="006F031E" w:rsidRDefault="00984D79" w:rsidP="00D16700">
            <w:pPr>
              <w:jc w:val="center"/>
              <w:rPr>
                <w:rFonts w:ascii="Wingdings" w:hAnsi="Wingdings" w:cs="Wingdings"/>
                <w:color w:val="000000"/>
                <w:sz w:val="20"/>
                <w:szCs w:val="20"/>
              </w:rPr>
            </w:pP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Arial" w:hAnsi="Arial" w:cs="Arial"/>
                <w:sz w:val="20"/>
                <w:szCs w:val="20"/>
              </w:rPr>
            </w:pPr>
          </w:p>
        </w:tc>
        <w:tc>
          <w:tcPr>
            <w:tcW w:w="2101" w:type="dxa"/>
            <w:shd w:val="clear" w:color="auto" w:fill="auto"/>
          </w:tcPr>
          <w:p w:rsidR="00984D79" w:rsidRPr="006F031E" w:rsidRDefault="00984D79" w:rsidP="00D16700">
            <w:pPr>
              <w:jc w:val="center"/>
              <w:rPr>
                <w:rFonts w:ascii="Wingdings" w:hAnsi="Wingdings" w:cs="Wingdings"/>
                <w:color w:val="000000"/>
                <w:sz w:val="20"/>
                <w:szCs w:val="20"/>
              </w:rPr>
            </w:pP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spacing w:before="40" w:after="40" w:line="201" w:lineRule="atLeast"/>
              <w:jc w:val="center"/>
              <w:rPr>
                <w:rFonts w:ascii="Wingdings" w:hAnsi="Wingdings" w:cs="Wingdings"/>
                <w:color w:val="000000"/>
                <w:sz w:val="20"/>
                <w:szCs w:val="20"/>
              </w:rPr>
            </w:pPr>
          </w:p>
        </w:tc>
      </w:tr>
      <w:tr w:rsidR="00984D79" w:rsidTr="00D16700">
        <w:tc>
          <w:tcPr>
            <w:tcW w:w="9570" w:type="dxa"/>
            <w:gridSpan w:val="3"/>
            <w:shd w:val="clear" w:color="auto" w:fill="auto"/>
          </w:tcPr>
          <w:p w:rsidR="00984D79" w:rsidRPr="006F031E" w:rsidRDefault="00984D79" w:rsidP="00D16700">
            <w:pPr>
              <w:rPr>
                <w:rFonts w:ascii="Arial" w:hAnsi="Arial" w:cs="Arial"/>
                <w:sz w:val="20"/>
                <w:szCs w:val="20"/>
              </w:rPr>
            </w:pPr>
            <w:r w:rsidRPr="006F031E">
              <w:rPr>
                <w:rFonts w:ascii="Arial" w:hAnsi="Arial" w:cs="Arial"/>
                <w:sz w:val="20"/>
                <w:szCs w:val="20"/>
              </w:rPr>
              <w:t>Заключение……………………………………………………………………………………………………………………………………………………………………………………………...………………………………………………………………………………………………………...</w:t>
            </w:r>
          </w:p>
          <w:p w:rsidR="00984D79" w:rsidRPr="006F031E" w:rsidRDefault="00984D79" w:rsidP="00D16700">
            <w:pPr>
              <w:rPr>
                <w:rFonts w:ascii="Arial" w:hAnsi="Arial" w:cs="Arial"/>
                <w:color w:val="000000"/>
                <w:sz w:val="20"/>
                <w:szCs w:val="20"/>
              </w:rPr>
            </w:pPr>
          </w:p>
        </w:tc>
      </w:tr>
    </w:tbl>
    <w:p w:rsidR="00984D79" w:rsidRDefault="00984D79" w:rsidP="00984D79">
      <w:pPr>
        <w:pStyle w:val="Style11"/>
        <w:ind w:firstLine="567"/>
        <w:jc w:val="center"/>
        <w:rPr>
          <w:rStyle w:val="FontStyle33"/>
          <w:b w:val="0"/>
          <w:sz w:val="24"/>
          <w:szCs w:val="24"/>
        </w:rPr>
      </w:pPr>
    </w:p>
    <w:p w:rsidR="00984D79" w:rsidRPr="00A267AD" w:rsidRDefault="00984D79" w:rsidP="00984D79">
      <w:pPr>
        <w:pStyle w:val="Style11"/>
        <w:ind w:firstLine="567"/>
        <w:jc w:val="both"/>
        <w:rPr>
          <w:rStyle w:val="FontStyle33"/>
          <w:sz w:val="24"/>
          <w:szCs w:val="24"/>
        </w:rPr>
      </w:pPr>
      <w:r w:rsidRPr="00A267AD">
        <w:rPr>
          <w:rStyle w:val="FontStyle33"/>
          <w:sz w:val="24"/>
          <w:szCs w:val="24"/>
        </w:rPr>
        <w:t>С.2 Образец «А» и образец «Не А» представлены предварительно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4"/>
        <w:gridCol w:w="2097"/>
        <w:gridCol w:w="2039"/>
      </w:tblGrid>
      <w:tr w:rsidR="00984D79" w:rsidRPr="006F031E" w:rsidTr="00D16700">
        <w:trPr>
          <w:trHeight w:val="886"/>
        </w:trPr>
        <w:tc>
          <w:tcPr>
            <w:tcW w:w="9573" w:type="dxa"/>
            <w:gridSpan w:val="3"/>
            <w:shd w:val="clear" w:color="auto" w:fill="auto"/>
            <w:vAlign w:val="center"/>
          </w:tcPr>
          <w:p w:rsidR="00984D79" w:rsidRPr="006F031E" w:rsidRDefault="00984D79" w:rsidP="00D16700">
            <w:pPr>
              <w:rPr>
                <w:rFonts w:ascii="Arial" w:hAnsi="Arial" w:cs="Arial"/>
                <w:b/>
                <w:sz w:val="20"/>
                <w:szCs w:val="20"/>
              </w:rPr>
            </w:pPr>
            <w:r w:rsidRPr="006F031E">
              <w:rPr>
                <w:rFonts w:ascii="Arial" w:hAnsi="Arial" w:cs="Arial"/>
                <w:b/>
                <w:sz w:val="20"/>
                <w:szCs w:val="20"/>
              </w:rPr>
              <w:t>Образец</w:t>
            </w:r>
            <w:proofErr w:type="gramStart"/>
            <w:r w:rsidRPr="006F031E">
              <w:rPr>
                <w:rFonts w:ascii="Arial" w:hAnsi="Arial" w:cs="Arial"/>
                <w:b/>
                <w:sz w:val="20"/>
                <w:szCs w:val="20"/>
              </w:rPr>
              <w:t>……………………………………………..</w:t>
            </w:r>
            <w:proofErr w:type="gramEnd"/>
            <w:r w:rsidRPr="006F031E">
              <w:rPr>
                <w:rFonts w:ascii="Arial" w:hAnsi="Arial" w:cs="Arial"/>
                <w:b/>
                <w:sz w:val="20"/>
                <w:szCs w:val="20"/>
              </w:rPr>
              <w:t>Дата………………………………………………………..</w:t>
            </w:r>
          </w:p>
          <w:p w:rsidR="00984D79" w:rsidRPr="006F031E" w:rsidRDefault="00984D79" w:rsidP="00D16700">
            <w:pPr>
              <w:rPr>
                <w:rFonts w:ascii="Arial" w:hAnsi="Arial" w:cs="Arial"/>
                <w:b/>
                <w:sz w:val="20"/>
                <w:szCs w:val="20"/>
              </w:rPr>
            </w:pPr>
            <w:r w:rsidRPr="006F031E">
              <w:rPr>
                <w:rFonts w:ascii="Arial" w:hAnsi="Arial" w:cs="Arial"/>
                <w:b/>
                <w:sz w:val="20"/>
                <w:szCs w:val="20"/>
              </w:rPr>
              <w:t xml:space="preserve">                                                                             Эксперт…………………………………………………….</w:t>
            </w:r>
          </w:p>
        </w:tc>
      </w:tr>
      <w:tr w:rsidR="00984D79" w:rsidTr="00D16700">
        <w:tc>
          <w:tcPr>
            <w:tcW w:w="9573" w:type="dxa"/>
            <w:gridSpan w:val="3"/>
            <w:shd w:val="clear" w:color="auto" w:fill="auto"/>
          </w:tcPr>
          <w:p w:rsidR="00984D79" w:rsidRPr="006F031E" w:rsidRDefault="00984D79" w:rsidP="00D16700">
            <w:pPr>
              <w:jc w:val="both"/>
              <w:rPr>
                <w:rFonts w:ascii="Arial" w:hAnsi="Arial" w:cs="Arial"/>
                <w:sz w:val="20"/>
                <w:szCs w:val="20"/>
              </w:rPr>
            </w:pPr>
            <w:r w:rsidRPr="006F031E">
              <w:rPr>
                <w:rFonts w:ascii="Arial" w:hAnsi="Arial" w:cs="Arial"/>
                <w:sz w:val="20"/>
                <w:szCs w:val="20"/>
              </w:rPr>
              <w:t>1. Дегустируют образец «А» и возвращают контейнер руководителю испытания. Берут предоставленные закодированные образцы.</w:t>
            </w:r>
          </w:p>
          <w:p w:rsidR="00984D79" w:rsidRPr="006F031E" w:rsidRDefault="00984D79" w:rsidP="00D16700">
            <w:pPr>
              <w:jc w:val="both"/>
              <w:rPr>
                <w:rFonts w:ascii="Arial" w:hAnsi="Arial" w:cs="Arial"/>
                <w:sz w:val="20"/>
                <w:szCs w:val="20"/>
              </w:rPr>
            </w:pPr>
            <w:r w:rsidRPr="006F031E">
              <w:rPr>
                <w:rFonts w:ascii="Arial" w:hAnsi="Arial" w:cs="Arial"/>
                <w:sz w:val="20"/>
                <w:szCs w:val="20"/>
              </w:rPr>
              <w:t>2. Закодированные образцы состоят из образцов «А» и «Не</w:t>
            </w:r>
            <w:proofErr w:type="gramStart"/>
            <w:r w:rsidRPr="006F031E">
              <w:rPr>
                <w:rFonts w:ascii="Arial" w:hAnsi="Arial" w:cs="Arial"/>
                <w:sz w:val="20"/>
                <w:szCs w:val="20"/>
              </w:rPr>
              <w:t xml:space="preserve"> А</w:t>
            </w:r>
            <w:proofErr w:type="gramEnd"/>
            <w:r w:rsidRPr="006F031E">
              <w:rPr>
                <w:rFonts w:ascii="Arial" w:hAnsi="Arial" w:cs="Arial"/>
                <w:sz w:val="20"/>
                <w:szCs w:val="20"/>
              </w:rPr>
              <w:t>», расположенных в случайной последовательности. Все образцы «Не</w:t>
            </w:r>
            <w:proofErr w:type="gramStart"/>
            <w:r w:rsidRPr="006F031E">
              <w:rPr>
                <w:rFonts w:ascii="Arial" w:hAnsi="Arial" w:cs="Arial"/>
                <w:sz w:val="20"/>
                <w:szCs w:val="20"/>
              </w:rPr>
              <w:t xml:space="preserve"> А</w:t>
            </w:r>
            <w:proofErr w:type="gramEnd"/>
            <w:r w:rsidRPr="006F031E">
              <w:rPr>
                <w:rFonts w:ascii="Arial" w:hAnsi="Arial" w:cs="Arial"/>
                <w:sz w:val="20"/>
                <w:szCs w:val="20"/>
              </w:rPr>
              <w:t>» являются идентичными. Число образцов каждого вида неизвестно.</w:t>
            </w:r>
          </w:p>
          <w:p w:rsidR="00984D79" w:rsidRPr="006F031E" w:rsidRDefault="00984D79" w:rsidP="00D16700">
            <w:pPr>
              <w:jc w:val="both"/>
              <w:rPr>
                <w:rFonts w:ascii="Arial" w:hAnsi="Arial" w:cs="Arial"/>
                <w:sz w:val="20"/>
                <w:szCs w:val="20"/>
              </w:rPr>
            </w:pPr>
            <w:r w:rsidRPr="006F031E">
              <w:rPr>
                <w:rFonts w:ascii="Arial" w:hAnsi="Arial" w:cs="Arial"/>
                <w:sz w:val="20"/>
                <w:szCs w:val="20"/>
              </w:rPr>
              <w:t>3. Дегустируют закодированные образцы один за другим и записывают свое суждение в анкету.</w:t>
            </w:r>
          </w:p>
        </w:tc>
      </w:tr>
      <w:tr w:rsidR="00984D79" w:rsidTr="00D16700">
        <w:tc>
          <w:tcPr>
            <w:tcW w:w="5468" w:type="dxa"/>
            <w:vMerge w:val="restart"/>
            <w:shd w:val="clear" w:color="auto" w:fill="auto"/>
            <w:vAlign w:val="center"/>
          </w:tcPr>
          <w:p w:rsidR="00984D79" w:rsidRPr="006F031E" w:rsidRDefault="00984D79" w:rsidP="00D16700">
            <w:pPr>
              <w:jc w:val="center"/>
              <w:rPr>
                <w:rFonts w:ascii="Arial" w:hAnsi="Arial" w:cs="Arial"/>
                <w:b/>
                <w:sz w:val="20"/>
                <w:szCs w:val="20"/>
              </w:rPr>
            </w:pPr>
            <w:r w:rsidRPr="006F031E">
              <w:rPr>
                <w:rFonts w:ascii="Arial" w:hAnsi="Arial" w:cs="Arial"/>
                <w:b/>
                <w:sz w:val="20"/>
                <w:szCs w:val="20"/>
              </w:rPr>
              <w:t>Код образца</w:t>
            </w:r>
          </w:p>
        </w:tc>
        <w:tc>
          <w:tcPr>
            <w:tcW w:w="4105" w:type="dxa"/>
            <w:gridSpan w:val="2"/>
            <w:shd w:val="clear" w:color="auto" w:fill="auto"/>
          </w:tcPr>
          <w:p w:rsidR="00984D79" w:rsidRPr="006F031E" w:rsidRDefault="00984D79" w:rsidP="00D16700">
            <w:pPr>
              <w:jc w:val="center"/>
              <w:rPr>
                <w:rFonts w:ascii="Arial" w:hAnsi="Arial" w:cs="Arial"/>
                <w:b/>
                <w:sz w:val="20"/>
                <w:szCs w:val="20"/>
              </w:rPr>
            </w:pPr>
            <w:r w:rsidRPr="006F031E">
              <w:rPr>
                <w:rFonts w:ascii="Arial" w:hAnsi="Arial" w:cs="Arial"/>
                <w:b/>
                <w:sz w:val="20"/>
                <w:szCs w:val="20"/>
              </w:rPr>
              <w:t>Образец</w:t>
            </w:r>
          </w:p>
        </w:tc>
      </w:tr>
      <w:tr w:rsidR="00984D79" w:rsidTr="00D16700">
        <w:tc>
          <w:tcPr>
            <w:tcW w:w="5468" w:type="dxa"/>
            <w:vMerge/>
            <w:shd w:val="clear" w:color="auto" w:fill="auto"/>
          </w:tcPr>
          <w:p w:rsidR="00984D79" w:rsidRPr="006F031E" w:rsidRDefault="00984D79" w:rsidP="00D16700">
            <w:pPr>
              <w:rPr>
                <w:rFonts w:ascii="Arial" w:hAnsi="Arial" w:cs="Arial"/>
                <w:b/>
                <w:sz w:val="20"/>
                <w:szCs w:val="20"/>
              </w:rPr>
            </w:pPr>
          </w:p>
        </w:tc>
        <w:tc>
          <w:tcPr>
            <w:tcW w:w="2052" w:type="dxa"/>
            <w:shd w:val="clear" w:color="auto" w:fill="auto"/>
          </w:tcPr>
          <w:p w:rsidR="00984D79" w:rsidRPr="006F031E" w:rsidRDefault="00984D79" w:rsidP="00D16700">
            <w:pPr>
              <w:jc w:val="center"/>
              <w:rPr>
                <w:rFonts w:ascii="Arial" w:hAnsi="Arial" w:cs="Arial"/>
                <w:b/>
                <w:sz w:val="20"/>
                <w:szCs w:val="20"/>
              </w:rPr>
            </w:pPr>
            <w:r w:rsidRPr="006F031E">
              <w:rPr>
                <w:rFonts w:ascii="Arial" w:hAnsi="Arial" w:cs="Arial"/>
                <w:b/>
                <w:sz w:val="20"/>
                <w:szCs w:val="20"/>
              </w:rPr>
              <w:t>«А»</w:t>
            </w:r>
          </w:p>
        </w:tc>
        <w:tc>
          <w:tcPr>
            <w:tcW w:w="2053" w:type="dxa"/>
            <w:shd w:val="clear" w:color="auto" w:fill="auto"/>
          </w:tcPr>
          <w:p w:rsidR="00984D79" w:rsidRPr="006F031E" w:rsidRDefault="00984D79" w:rsidP="00D16700">
            <w:pPr>
              <w:jc w:val="center"/>
              <w:rPr>
                <w:rFonts w:ascii="Arial" w:hAnsi="Arial" w:cs="Arial"/>
                <w:b/>
                <w:sz w:val="20"/>
                <w:szCs w:val="20"/>
              </w:rPr>
            </w:pPr>
            <w:r w:rsidRPr="006F031E">
              <w:rPr>
                <w:rFonts w:ascii="Arial" w:hAnsi="Arial" w:cs="Arial"/>
                <w:b/>
                <w:sz w:val="20"/>
                <w:szCs w:val="20"/>
              </w:rPr>
              <w:t>«Не</w:t>
            </w:r>
            <w:proofErr w:type="gramStart"/>
            <w:r w:rsidRPr="006F031E">
              <w:rPr>
                <w:rFonts w:ascii="Arial" w:hAnsi="Arial" w:cs="Arial"/>
                <w:b/>
                <w:sz w:val="20"/>
                <w:szCs w:val="20"/>
              </w:rPr>
              <w:t xml:space="preserve"> А</w:t>
            </w:r>
            <w:proofErr w:type="gramEnd"/>
            <w:r w:rsidRPr="006F031E">
              <w:rPr>
                <w:rFonts w:ascii="Arial" w:hAnsi="Arial" w:cs="Arial"/>
                <w:b/>
                <w:sz w:val="20"/>
                <w:szCs w:val="20"/>
              </w:rPr>
              <w:t>»</w:t>
            </w:r>
          </w:p>
        </w:tc>
      </w:tr>
      <w:tr w:rsidR="00984D79" w:rsidTr="00D16700">
        <w:trPr>
          <w:trHeight w:val="1751"/>
        </w:trPr>
        <w:tc>
          <w:tcPr>
            <w:tcW w:w="5468" w:type="dxa"/>
            <w:shd w:val="clear" w:color="auto" w:fill="auto"/>
          </w:tcPr>
          <w:p w:rsidR="00984D79" w:rsidRPr="006F031E" w:rsidRDefault="00984D79" w:rsidP="00D16700">
            <w:pPr>
              <w:jc w:val="center"/>
              <w:rPr>
                <w:rFonts w:ascii="Arial" w:hAnsi="Arial" w:cs="Arial"/>
                <w:sz w:val="20"/>
                <w:szCs w:val="20"/>
              </w:rPr>
            </w:pPr>
            <w:r w:rsidRPr="006F031E">
              <w:rPr>
                <w:rFonts w:ascii="Arial" w:hAnsi="Arial" w:cs="Arial"/>
                <w:sz w:val="20"/>
                <w:szCs w:val="20"/>
              </w:rPr>
              <w:t>……..</w:t>
            </w:r>
          </w:p>
          <w:p w:rsidR="00984D79" w:rsidRPr="006F031E" w:rsidRDefault="00984D79" w:rsidP="00D16700">
            <w:pPr>
              <w:jc w:val="center"/>
              <w:rPr>
                <w:rFonts w:ascii="Arial" w:hAnsi="Arial" w:cs="Arial"/>
                <w:sz w:val="20"/>
                <w:szCs w:val="20"/>
              </w:rPr>
            </w:pPr>
            <w:r w:rsidRPr="006F031E">
              <w:rPr>
                <w:rFonts w:ascii="Arial" w:hAnsi="Arial" w:cs="Arial"/>
                <w:sz w:val="20"/>
                <w:szCs w:val="20"/>
              </w:rPr>
              <w:t>……..</w:t>
            </w:r>
          </w:p>
          <w:p w:rsidR="00984D79" w:rsidRPr="006F031E" w:rsidRDefault="00984D79" w:rsidP="00D16700">
            <w:pPr>
              <w:jc w:val="center"/>
              <w:rPr>
                <w:rFonts w:ascii="Arial" w:hAnsi="Arial" w:cs="Arial"/>
                <w:sz w:val="20"/>
                <w:szCs w:val="20"/>
              </w:rPr>
            </w:pPr>
            <w:r w:rsidRPr="006F031E">
              <w:rPr>
                <w:rFonts w:ascii="Arial" w:hAnsi="Arial" w:cs="Arial"/>
                <w:sz w:val="20"/>
                <w:szCs w:val="20"/>
              </w:rPr>
              <w:t>……..</w:t>
            </w:r>
          </w:p>
          <w:p w:rsidR="00984D79" w:rsidRPr="006F031E" w:rsidRDefault="00984D79" w:rsidP="00D16700">
            <w:pPr>
              <w:jc w:val="center"/>
              <w:rPr>
                <w:rFonts w:ascii="Arial" w:hAnsi="Arial" w:cs="Arial"/>
                <w:sz w:val="20"/>
                <w:szCs w:val="20"/>
              </w:rPr>
            </w:pPr>
            <w:r w:rsidRPr="006F031E">
              <w:rPr>
                <w:rFonts w:ascii="Arial" w:hAnsi="Arial" w:cs="Arial"/>
                <w:sz w:val="20"/>
                <w:szCs w:val="20"/>
              </w:rPr>
              <w:t>……..</w:t>
            </w:r>
          </w:p>
          <w:p w:rsidR="00984D79" w:rsidRPr="006F031E" w:rsidRDefault="00984D79" w:rsidP="00D16700">
            <w:pPr>
              <w:jc w:val="center"/>
              <w:rPr>
                <w:rFonts w:ascii="Arial" w:hAnsi="Arial" w:cs="Arial"/>
                <w:sz w:val="20"/>
                <w:szCs w:val="20"/>
              </w:rPr>
            </w:pPr>
            <w:r w:rsidRPr="006F031E">
              <w:rPr>
                <w:rFonts w:ascii="Arial" w:hAnsi="Arial" w:cs="Arial"/>
                <w:sz w:val="20"/>
                <w:szCs w:val="20"/>
              </w:rPr>
              <w:t>……..</w:t>
            </w:r>
          </w:p>
          <w:p w:rsidR="00984D79" w:rsidRPr="006F031E" w:rsidRDefault="00984D79" w:rsidP="00D16700">
            <w:pPr>
              <w:jc w:val="center"/>
              <w:rPr>
                <w:rFonts w:ascii="Arial" w:hAnsi="Arial" w:cs="Arial"/>
                <w:sz w:val="20"/>
                <w:szCs w:val="20"/>
              </w:rPr>
            </w:pPr>
            <w:r w:rsidRPr="006F031E">
              <w:rPr>
                <w:rFonts w:ascii="Arial" w:hAnsi="Arial" w:cs="Arial"/>
                <w:sz w:val="20"/>
                <w:szCs w:val="20"/>
              </w:rPr>
              <w:t>……..</w:t>
            </w:r>
          </w:p>
        </w:tc>
        <w:tc>
          <w:tcPr>
            <w:tcW w:w="2052" w:type="dxa"/>
            <w:shd w:val="clear" w:color="auto" w:fill="auto"/>
          </w:tcPr>
          <w:p w:rsidR="00984D79" w:rsidRPr="006F031E" w:rsidRDefault="00984D79" w:rsidP="00D16700">
            <w:pPr>
              <w:jc w:val="center"/>
              <w:rPr>
                <w:rFonts w:ascii="Wingdings" w:hAnsi="Wingdings" w:cs="Wingdings"/>
                <w:color w:val="000000"/>
                <w:sz w:val="20"/>
                <w:szCs w:val="20"/>
              </w:rPr>
            </w:pP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Arial" w:hAnsi="Arial" w:cs="Arial"/>
                <w:sz w:val="20"/>
                <w:szCs w:val="20"/>
              </w:rPr>
            </w:pPr>
          </w:p>
        </w:tc>
        <w:tc>
          <w:tcPr>
            <w:tcW w:w="2053" w:type="dxa"/>
            <w:shd w:val="clear" w:color="auto" w:fill="auto"/>
          </w:tcPr>
          <w:p w:rsidR="00984D79" w:rsidRPr="006F031E" w:rsidRDefault="00984D79" w:rsidP="00D16700">
            <w:pPr>
              <w:jc w:val="center"/>
              <w:rPr>
                <w:rFonts w:ascii="Wingdings" w:hAnsi="Wingdings" w:cs="Wingdings"/>
                <w:color w:val="000000"/>
                <w:sz w:val="20"/>
                <w:szCs w:val="20"/>
              </w:rPr>
            </w:pP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jc w:val="center"/>
              <w:rPr>
                <w:rFonts w:ascii="Wingdings" w:hAnsi="Wingdings" w:cs="Wingdings"/>
                <w:color w:val="000000"/>
                <w:sz w:val="20"/>
                <w:szCs w:val="20"/>
              </w:rPr>
            </w:pPr>
            <w:r w:rsidRPr="006F031E">
              <w:rPr>
                <w:rFonts w:ascii="Wingdings" w:hAnsi="Wingdings" w:cs="Wingdings"/>
                <w:color w:val="000000"/>
                <w:sz w:val="20"/>
                <w:szCs w:val="20"/>
              </w:rPr>
              <w:t></w:t>
            </w:r>
          </w:p>
          <w:p w:rsidR="00984D79" w:rsidRPr="006F031E" w:rsidRDefault="00984D79" w:rsidP="00D16700">
            <w:pPr>
              <w:spacing w:before="40" w:after="40" w:line="201" w:lineRule="atLeast"/>
              <w:jc w:val="center"/>
              <w:rPr>
                <w:rFonts w:ascii="Wingdings" w:hAnsi="Wingdings" w:cs="Wingdings"/>
                <w:color w:val="000000"/>
                <w:sz w:val="20"/>
                <w:szCs w:val="20"/>
              </w:rPr>
            </w:pPr>
          </w:p>
        </w:tc>
      </w:tr>
      <w:tr w:rsidR="00984D79" w:rsidTr="00D16700">
        <w:tc>
          <w:tcPr>
            <w:tcW w:w="9573" w:type="dxa"/>
            <w:gridSpan w:val="3"/>
            <w:shd w:val="clear" w:color="auto" w:fill="auto"/>
          </w:tcPr>
          <w:p w:rsidR="00984D79" w:rsidRPr="006F031E" w:rsidRDefault="00984D79" w:rsidP="00D16700">
            <w:pPr>
              <w:rPr>
                <w:rFonts w:ascii="Arial" w:hAnsi="Arial" w:cs="Arial"/>
                <w:sz w:val="20"/>
                <w:szCs w:val="20"/>
              </w:rPr>
            </w:pPr>
            <w:r w:rsidRPr="006F031E">
              <w:rPr>
                <w:rFonts w:ascii="Arial" w:hAnsi="Arial" w:cs="Arial"/>
                <w:sz w:val="20"/>
                <w:szCs w:val="20"/>
              </w:rPr>
              <w:t>Заключение……………………………………………………………………………………………………………………………………………………………………………………………...………………………………………………………………………………………………………...</w:t>
            </w:r>
          </w:p>
          <w:p w:rsidR="00984D79" w:rsidRPr="006F031E" w:rsidRDefault="00984D79" w:rsidP="00D16700">
            <w:pPr>
              <w:rPr>
                <w:rFonts w:ascii="Arial" w:hAnsi="Arial" w:cs="Arial"/>
                <w:color w:val="000000"/>
                <w:sz w:val="20"/>
                <w:szCs w:val="20"/>
              </w:rPr>
            </w:pPr>
          </w:p>
        </w:tc>
      </w:tr>
    </w:tbl>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 </w:t>
      </w:r>
    </w:p>
    <w:p w:rsidR="005F6C3D" w:rsidRDefault="005F6C3D" w:rsidP="00984D79">
      <w:pPr>
        <w:pStyle w:val="Style11"/>
        <w:ind w:firstLine="567"/>
        <w:jc w:val="center"/>
        <w:rPr>
          <w:rStyle w:val="FontStyle33"/>
          <w:sz w:val="24"/>
          <w:szCs w:val="24"/>
          <w:lang w:val="en-US"/>
        </w:rPr>
      </w:pPr>
    </w:p>
    <w:p w:rsidR="00984D79" w:rsidRDefault="00984D79" w:rsidP="00984D79">
      <w:pPr>
        <w:pStyle w:val="Style11"/>
        <w:ind w:firstLine="567"/>
        <w:jc w:val="center"/>
        <w:rPr>
          <w:rStyle w:val="FontStyle33"/>
          <w:sz w:val="24"/>
          <w:szCs w:val="24"/>
        </w:rPr>
      </w:pPr>
      <w:r w:rsidRPr="00860F6F">
        <w:rPr>
          <w:rStyle w:val="FontStyle33"/>
          <w:sz w:val="24"/>
          <w:szCs w:val="24"/>
        </w:rPr>
        <w:lastRenderedPageBreak/>
        <w:t>Библиография</w:t>
      </w:r>
    </w:p>
    <w:p w:rsidR="00984D79" w:rsidRPr="00860F6F" w:rsidRDefault="00984D79" w:rsidP="00984D79">
      <w:pPr>
        <w:pStyle w:val="Style11"/>
        <w:ind w:firstLine="567"/>
        <w:jc w:val="center"/>
        <w:rPr>
          <w:rStyle w:val="FontStyle33"/>
          <w:sz w:val="24"/>
          <w:szCs w:val="24"/>
        </w:rPr>
      </w:pP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 xml:space="preserve">[1] Би Дж. И </w:t>
      </w:r>
      <w:proofErr w:type="spellStart"/>
      <w:r w:rsidRPr="00F01E04">
        <w:rPr>
          <w:rStyle w:val="FontStyle33"/>
          <w:b w:val="0"/>
          <w:sz w:val="24"/>
          <w:szCs w:val="24"/>
        </w:rPr>
        <w:t>Эннис</w:t>
      </w:r>
      <w:proofErr w:type="spellEnd"/>
      <w:r w:rsidRPr="00F01E04">
        <w:rPr>
          <w:rStyle w:val="FontStyle33"/>
          <w:b w:val="0"/>
          <w:sz w:val="24"/>
          <w:szCs w:val="24"/>
        </w:rPr>
        <w:t xml:space="preserve"> Д.М. Эффективность метода A-не A. Дж. </w:t>
      </w:r>
      <w:proofErr w:type="spellStart"/>
      <w:r w:rsidRPr="00F01E04">
        <w:rPr>
          <w:rStyle w:val="FontStyle33"/>
          <w:b w:val="0"/>
          <w:sz w:val="24"/>
          <w:szCs w:val="24"/>
        </w:rPr>
        <w:t>Сэнс</w:t>
      </w:r>
      <w:proofErr w:type="spellEnd"/>
      <w:r w:rsidRPr="00F01E04">
        <w:rPr>
          <w:rStyle w:val="FontStyle33"/>
          <w:b w:val="0"/>
          <w:sz w:val="24"/>
          <w:szCs w:val="24"/>
        </w:rPr>
        <w:t>. Научная работа. 2001, 16 стр. 343–359</w:t>
      </w: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 xml:space="preserve">[2] Би Дж. И </w:t>
      </w:r>
      <w:proofErr w:type="spellStart"/>
      <w:r w:rsidRPr="00F01E04">
        <w:rPr>
          <w:rStyle w:val="FontStyle33"/>
          <w:b w:val="0"/>
          <w:sz w:val="24"/>
          <w:szCs w:val="24"/>
        </w:rPr>
        <w:t>Эннис</w:t>
      </w:r>
      <w:proofErr w:type="spellEnd"/>
      <w:r w:rsidRPr="00F01E04">
        <w:rPr>
          <w:rStyle w:val="FontStyle33"/>
          <w:b w:val="0"/>
          <w:sz w:val="24"/>
          <w:szCs w:val="24"/>
        </w:rPr>
        <w:t xml:space="preserve"> Д.М. Статистические методы для метода A-не A. Дж. </w:t>
      </w:r>
      <w:proofErr w:type="spellStart"/>
      <w:r w:rsidRPr="00F01E04">
        <w:rPr>
          <w:rStyle w:val="FontStyle33"/>
          <w:b w:val="0"/>
          <w:sz w:val="24"/>
          <w:szCs w:val="24"/>
        </w:rPr>
        <w:t>Сэнс</w:t>
      </w:r>
      <w:proofErr w:type="spellEnd"/>
      <w:r w:rsidRPr="00F01E04">
        <w:rPr>
          <w:rStyle w:val="FontStyle33"/>
          <w:b w:val="0"/>
          <w:sz w:val="24"/>
          <w:szCs w:val="24"/>
        </w:rPr>
        <w:t>. Научная работа. 2001, 16 стр. 215–237</w:t>
      </w: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 xml:space="preserve">[3] Би Дж. Испытания и измерения сенсорной дискриминации - статистические принципы, процедуры и таблицы. Издательство </w:t>
      </w:r>
      <w:proofErr w:type="spellStart"/>
      <w:r w:rsidRPr="00F01E04">
        <w:rPr>
          <w:rStyle w:val="FontStyle33"/>
          <w:b w:val="0"/>
          <w:sz w:val="24"/>
          <w:szCs w:val="24"/>
        </w:rPr>
        <w:t>Blackwell</w:t>
      </w:r>
      <w:proofErr w:type="spellEnd"/>
      <w:r w:rsidRPr="00F01E04">
        <w:rPr>
          <w:rStyle w:val="FontStyle33"/>
          <w:b w:val="0"/>
          <w:sz w:val="24"/>
          <w:szCs w:val="24"/>
        </w:rPr>
        <w:t>, 2006</w:t>
      </w: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 xml:space="preserve">[4] </w:t>
      </w:r>
      <w:proofErr w:type="spellStart"/>
      <w:r w:rsidRPr="00F01E04">
        <w:rPr>
          <w:rStyle w:val="FontStyle33"/>
          <w:b w:val="0"/>
          <w:sz w:val="24"/>
          <w:szCs w:val="24"/>
        </w:rPr>
        <w:t>Брокхофф</w:t>
      </w:r>
      <w:proofErr w:type="spellEnd"/>
      <w:r w:rsidRPr="00F01E04">
        <w:rPr>
          <w:rStyle w:val="FontStyle33"/>
          <w:b w:val="0"/>
          <w:sz w:val="24"/>
          <w:szCs w:val="24"/>
        </w:rPr>
        <w:t xml:space="preserve"> П.Б. и </w:t>
      </w:r>
      <w:proofErr w:type="spellStart"/>
      <w:r w:rsidRPr="00F01E04">
        <w:rPr>
          <w:rStyle w:val="FontStyle33"/>
          <w:b w:val="0"/>
          <w:sz w:val="24"/>
          <w:szCs w:val="24"/>
        </w:rPr>
        <w:t>Кристенсен</w:t>
      </w:r>
      <w:proofErr w:type="spellEnd"/>
      <w:r w:rsidRPr="00F01E04">
        <w:rPr>
          <w:rStyle w:val="FontStyle33"/>
          <w:b w:val="0"/>
          <w:sz w:val="24"/>
          <w:szCs w:val="24"/>
        </w:rPr>
        <w:t xml:space="preserve"> Р.Х. 2010, </w:t>
      </w:r>
      <w:proofErr w:type="spellStart"/>
      <w:r w:rsidRPr="00F01E04">
        <w:rPr>
          <w:rStyle w:val="FontStyle33"/>
          <w:b w:val="0"/>
          <w:sz w:val="24"/>
          <w:szCs w:val="24"/>
        </w:rPr>
        <w:t>Терстонские</w:t>
      </w:r>
      <w:proofErr w:type="spellEnd"/>
      <w:r w:rsidRPr="00F01E04">
        <w:rPr>
          <w:rStyle w:val="FontStyle33"/>
          <w:b w:val="0"/>
          <w:sz w:val="24"/>
          <w:szCs w:val="24"/>
        </w:rPr>
        <w:t xml:space="preserve"> модели для сенсорных испытаний дискриминации как обобщенные линейные модели. Качество еды. Предпочтение. 2010 г., 21 (3) стр. 330–338</w:t>
      </w: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 xml:space="preserve">[5] </w:t>
      </w:r>
      <w:proofErr w:type="spellStart"/>
      <w:r w:rsidRPr="00F01E04">
        <w:rPr>
          <w:rStyle w:val="FontStyle33"/>
          <w:b w:val="0"/>
          <w:sz w:val="24"/>
          <w:szCs w:val="24"/>
        </w:rPr>
        <w:t>Коновер</w:t>
      </w:r>
      <w:proofErr w:type="spellEnd"/>
      <w:r w:rsidRPr="00F01E04">
        <w:rPr>
          <w:rStyle w:val="FontStyle33"/>
          <w:b w:val="0"/>
          <w:sz w:val="24"/>
          <w:szCs w:val="24"/>
        </w:rPr>
        <w:t xml:space="preserve"> </w:t>
      </w:r>
      <w:proofErr w:type="spellStart"/>
      <w:r w:rsidRPr="00F01E04">
        <w:rPr>
          <w:rStyle w:val="FontStyle33"/>
          <w:b w:val="0"/>
          <w:sz w:val="24"/>
          <w:szCs w:val="24"/>
        </w:rPr>
        <w:t>В.Дж</w:t>
      </w:r>
      <w:proofErr w:type="spellEnd"/>
      <w:r w:rsidRPr="00F01E04">
        <w:rPr>
          <w:rStyle w:val="FontStyle33"/>
          <w:b w:val="0"/>
          <w:sz w:val="24"/>
          <w:szCs w:val="24"/>
        </w:rPr>
        <w:t xml:space="preserve">. Практическая непараметрическая статистика. Издательство </w:t>
      </w:r>
      <w:proofErr w:type="spellStart"/>
      <w:r w:rsidRPr="00F01E04">
        <w:rPr>
          <w:rStyle w:val="FontStyle33"/>
          <w:b w:val="0"/>
          <w:sz w:val="24"/>
          <w:szCs w:val="24"/>
        </w:rPr>
        <w:t>Wiley</w:t>
      </w:r>
      <w:proofErr w:type="spellEnd"/>
      <w:r w:rsidRPr="00F01E04">
        <w:rPr>
          <w:rStyle w:val="FontStyle33"/>
          <w:b w:val="0"/>
          <w:sz w:val="24"/>
          <w:szCs w:val="24"/>
        </w:rPr>
        <w:t>, Третье издание, 1998</w:t>
      </w:r>
    </w:p>
    <w:p w:rsidR="00984D79" w:rsidRPr="00F01E04" w:rsidRDefault="00984D79" w:rsidP="00984D79">
      <w:pPr>
        <w:pStyle w:val="Style11"/>
        <w:ind w:firstLine="567"/>
        <w:jc w:val="both"/>
        <w:rPr>
          <w:rStyle w:val="FontStyle33"/>
          <w:b w:val="0"/>
          <w:sz w:val="24"/>
          <w:szCs w:val="24"/>
        </w:rPr>
      </w:pPr>
      <w:r w:rsidRPr="00F01E04">
        <w:rPr>
          <w:rStyle w:val="FontStyle33"/>
          <w:b w:val="0"/>
          <w:sz w:val="24"/>
          <w:szCs w:val="24"/>
        </w:rPr>
        <w:t xml:space="preserve">[6] Ким М.-А., Че Ж.-Э., Ван </w:t>
      </w:r>
      <w:proofErr w:type="spellStart"/>
      <w:r w:rsidRPr="00F01E04">
        <w:rPr>
          <w:rStyle w:val="FontStyle33"/>
          <w:b w:val="0"/>
          <w:sz w:val="24"/>
          <w:szCs w:val="24"/>
        </w:rPr>
        <w:t>Хаут</w:t>
      </w:r>
      <w:proofErr w:type="spellEnd"/>
      <w:r w:rsidRPr="00F01E04">
        <w:rPr>
          <w:rStyle w:val="FontStyle33"/>
          <w:b w:val="0"/>
          <w:sz w:val="24"/>
          <w:szCs w:val="24"/>
        </w:rPr>
        <w:t xml:space="preserve"> Д., Ли Х.-С. 2012, Дискриминация испытания A – не A улучшилась, когда «A» был ознакомлен с использованием имиджа бренда. Качество и предпочтение продуктов питания, том 23, выпуск 1, январь 2012 г., стр. 3-12</w:t>
      </w:r>
    </w:p>
    <w:p w:rsidR="00984D79" w:rsidRPr="006503A8" w:rsidRDefault="00984D79" w:rsidP="00984D79">
      <w:pPr>
        <w:pStyle w:val="Style11"/>
        <w:widowControl/>
        <w:ind w:firstLine="567"/>
        <w:jc w:val="both"/>
        <w:rPr>
          <w:rStyle w:val="FontStyle33"/>
          <w:b w:val="0"/>
          <w:sz w:val="24"/>
          <w:szCs w:val="24"/>
        </w:rPr>
      </w:pPr>
      <w:r w:rsidRPr="00F01E04">
        <w:rPr>
          <w:rStyle w:val="FontStyle33"/>
          <w:b w:val="0"/>
          <w:sz w:val="24"/>
          <w:szCs w:val="24"/>
        </w:rPr>
        <w:t xml:space="preserve">[7] Ли Х.-С., Ван </w:t>
      </w:r>
      <w:proofErr w:type="spellStart"/>
      <w:r w:rsidRPr="00F01E04">
        <w:rPr>
          <w:rStyle w:val="FontStyle33"/>
          <w:b w:val="0"/>
          <w:sz w:val="24"/>
          <w:szCs w:val="24"/>
        </w:rPr>
        <w:t>Хаут</w:t>
      </w:r>
      <w:proofErr w:type="spellEnd"/>
      <w:r w:rsidRPr="00F01E04">
        <w:rPr>
          <w:rStyle w:val="FontStyle33"/>
          <w:b w:val="0"/>
          <w:sz w:val="24"/>
          <w:szCs w:val="24"/>
        </w:rPr>
        <w:t xml:space="preserve"> Д., </w:t>
      </w:r>
      <w:proofErr w:type="spellStart"/>
      <w:r w:rsidRPr="00F01E04">
        <w:rPr>
          <w:rStyle w:val="FontStyle33"/>
          <w:b w:val="0"/>
          <w:sz w:val="24"/>
          <w:szCs w:val="24"/>
        </w:rPr>
        <w:t>Хаутос</w:t>
      </w:r>
      <w:proofErr w:type="spellEnd"/>
      <w:r w:rsidRPr="00F01E04">
        <w:rPr>
          <w:rStyle w:val="FontStyle33"/>
          <w:b w:val="0"/>
          <w:sz w:val="24"/>
          <w:szCs w:val="24"/>
        </w:rPr>
        <w:t xml:space="preserve"> MJ 2007, Сравнение эффективности в испытании A – не A, 2-AFC и одинаковых – разных для распознавания вкуса маргаринов: эффект когнитивного решения стратегии. Качество еды. Предпочтение. 2007 сентябрь, 18 (6) стр. 920–928</w:t>
      </w: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Default="00984D79" w:rsidP="00984D79">
      <w:pPr>
        <w:jc w:val="center"/>
        <w:rPr>
          <w:rFonts w:ascii="Arial" w:hAnsi="Arial" w:cs="Arial"/>
          <w:b/>
        </w:rPr>
      </w:pPr>
    </w:p>
    <w:p w:rsidR="00984D79" w:rsidRPr="00D537C3" w:rsidRDefault="00984D79" w:rsidP="00984D79">
      <w:pPr>
        <w:pBdr>
          <w:top w:val="single" w:sz="4" w:space="1" w:color="auto"/>
          <w:bottom w:val="single" w:sz="4" w:space="1" w:color="auto"/>
        </w:pBdr>
        <w:rPr>
          <w:rFonts w:ascii="Arial" w:hAnsi="Arial" w:cs="Arial"/>
          <w:snapToGrid w:val="0"/>
          <w:lang w:val="en-US"/>
        </w:rPr>
      </w:pPr>
    </w:p>
    <w:p w:rsidR="00984D79" w:rsidRPr="00CF6FEC" w:rsidRDefault="00984D79" w:rsidP="00984D79">
      <w:pPr>
        <w:pBdr>
          <w:top w:val="single" w:sz="4" w:space="1" w:color="auto"/>
          <w:bottom w:val="single" w:sz="4" w:space="1" w:color="auto"/>
        </w:pBdr>
        <w:rPr>
          <w:rFonts w:ascii="Arial" w:hAnsi="Arial" w:cs="Arial"/>
        </w:rPr>
      </w:pPr>
      <w:r w:rsidRPr="00C1787F">
        <w:rPr>
          <w:rFonts w:ascii="Arial" w:hAnsi="Arial" w:cs="Arial"/>
          <w:snapToGrid w:val="0"/>
        </w:rPr>
        <w:t xml:space="preserve">      </w:t>
      </w:r>
      <w:r w:rsidRPr="00CF6FEC">
        <w:rPr>
          <w:rFonts w:ascii="Arial" w:hAnsi="Arial" w:cs="Arial"/>
          <w:snapToGrid w:val="0"/>
        </w:rPr>
        <w:t xml:space="preserve">УДК 663.11:006.364 </w:t>
      </w:r>
      <w:r>
        <w:rPr>
          <w:rFonts w:ascii="Arial" w:hAnsi="Arial" w:cs="Arial"/>
          <w:snapToGrid w:val="0"/>
        </w:rPr>
        <w:t xml:space="preserve">                 </w:t>
      </w:r>
      <w:r w:rsidRPr="00CF6FEC">
        <w:rPr>
          <w:rFonts w:ascii="Arial" w:hAnsi="Arial" w:cs="Arial"/>
          <w:snapToGrid w:val="0"/>
        </w:rPr>
        <w:t xml:space="preserve">   </w:t>
      </w:r>
      <w:r w:rsidRPr="00823350">
        <w:rPr>
          <w:rFonts w:ascii="Arial" w:hAnsi="Arial" w:cs="Arial"/>
          <w:snapToGrid w:val="0"/>
        </w:rPr>
        <w:t xml:space="preserve">  </w:t>
      </w:r>
      <w:r w:rsidRPr="00CF6FEC">
        <w:rPr>
          <w:rFonts w:ascii="Arial" w:hAnsi="Arial" w:cs="Arial"/>
          <w:snapToGrid w:val="0"/>
        </w:rPr>
        <w:t xml:space="preserve">МКС 67.240                                                    </w:t>
      </w:r>
      <w:r>
        <w:rPr>
          <w:rFonts w:ascii="Arial" w:hAnsi="Arial" w:cs="Arial"/>
          <w:lang w:val="en-US"/>
        </w:rPr>
        <w:t>IDT</w:t>
      </w:r>
    </w:p>
    <w:p w:rsidR="00984D79" w:rsidRPr="000950D7" w:rsidRDefault="00984D79" w:rsidP="00984D79">
      <w:pPr>
        <w:pBdr>
          <w:top w:val="single" w:sz="4" w:space="1" w:color="auto"/>
          <w:bottom w:val="single" w:sz="4" w:space="1" w:color="auto"/>
        </w:pBdr>
        <w:rPr>
          <w:rFonts w:ascii="Arial" w:hAnsi="Arial" w:cs="Arial"/>
          <w:snapToGrid w:val="0"/>
        </w:rPr>
      </w:pPr>
    </w:p>
    <w:p w:rsidR="00984D79" w:rsidRPr="00CF6FEC" w:rsidRDefault="00984D79" w:rsidP="00984D79">
      <w:pPr>
        <w:pBdr>
          <w:top w:val="single" w:sz="4" w:space="1" w:color="auto"/>
          <w:bottom w:val="single" w:sz="4" w:space="1" w:color="auto"/>
        </w:pBdr>
        <w:jc w:val="both"/>
        <w:rPr>
          <w:rFonts w:ascii="Arial" w:hAnsi="Arial" w:cs="Arial"/>
        </w:rPr>
      </w:pPr>
      <w:r w:rsidRPr="000950D7">
        <w:rPr>
          <w:rFonts w:ascii="Arial" w:hAnsi="Arial" w:cs="Arial"/>
          <w:snapToGrid w:val="0"/>
        </w:rPr>
        <w:t xml:space="preserve">      </w:t>
      </w:r>
      <w:proofErr w:type="gramStart"/>
      <w:r w:rsidRPr="00CF6FEC">
        <w:rPr>
          <w:rFonts w:ascii="Arial" w:hAnsi="Arial" w:cs="Arial"/>
          <w:snapToGrid w:val="0"/>
        </w:rPr>
        <w:t>Ключевые слова: сельскохозяйственные продукты, пищевые продукты, органолептические испытания, сравнительные испытания, определение, вкус, запах</w:t>
      </w:r>
      <w:proofErr w:type="gramEnd"/>
    </w:p>
    <w:p w:rsidR="00984D79" w:rsidRPr="000950D7" w:rsidRDefault="00984D79" w:rsidP="00984D79">
      <w:pPr>
        <w:pBdr>
          <w:top w:val="single" w:sz="4" w:space="1" w:color="auto"/>
          <w:bottom w:val="single" w:sz="4" w:space="1" w:color="auto"/>
        </w:pBdr>
        <w:jc w:val="both"/>
        <w:rPr>
          <w:rFonts w:ascii="Arial" w:hAnsi="Arial" w:cs="Arial"/>
          <w:snapToGrid w:val="0"/>
        </w:rPr>
      </w:pPr>
    </w:p>
    <w:p w:rsidR="00984D79" w:rsidRPr="00984D79" w:rsidRDefault="00984D79" w:rsidP="00984D79">
      <w:pPr>
        <w:pBdr>
          <w:top w:val="single" w:sz="4" w:space="1" w:color="auto"/>
          <w:bottom w:val="single" w:sz="4" w:space="1" w:color="auto"/>
        </w:pBdr>
        <w:rPr>
          <w:rFonts w:ascii="Arial" w:hAnsi="Arial" w:cs="Arial"/>
          <w:snapToGrid w:val="0"/>
        </w:rPr>
      </w:pPr>
    </w:p>
    <w:p w:rsidR="00984D79" w:rsidRPr="00CF6FEC" w:rsidRDefault="00984D79" w:rsidP="00984D79">
      <w:pPr>
        <w:pBdr>
          <w:top w:val="single" w:sz="4" w:space="1" w:color="auto"/>
          <w:bottom w:val="single" w:sz="4" w:space="1" w:color="auto"/>
        </w:pBdr>
        <w:rPr>
          <w:rFonts w:ascii="Arial" w:hAnsi="Arial" w:cs="Arial"/>
        </w:rPr>
      </w:pPr>
      <w:r w:rsidRPr="00C1787F">
        <w:rPr>
          <w:rFonts w:ascii="Arial" w:hAnsi="Arial" w:cs="Arial"/>
          <w:snapToGrid w:val="0"/>
        </w:rPr>
        <w:t xml:space="preserve">      </w:t>
      </w:r>
      <w:r w:rsidRPr="00CF6FEC">
        <w:rPr>
          <w:rFonts w:ascii="Arial" w:hAnsi="Arial" w:cs="Arial"/>
          <w:snapToGrid w:val="0"/>
        </w:rPr>
        <w:t xml:space="preserve">УДК 663.11:006.364 </w:t>
      </w:r>
      <w:r>
        <w:rPr>
          <w:rFonts w:ascii="Arial" w:hAnsi="Arial" w:cs="Arial"/>
          <w:snapToGrid w:val="0"/>
        </w:rPr>
        <w:t xml:space="preserve">                 </w:t>
      </w:r>
      <w:r w:rsidRPr="00CF6FEC">
        <w:rPr>
          <w:rFonts w:ascii="Arial" w:hAnsi="Arial" w:cs="Arial"/>
          <w:snapToGrid w:val="0"/>
        </w:rPr>
        <w:t xml:space="preserve">     МКС 67.240                                                    </w:t>
      </w:r>
      <w:r>
        <w:rPr>
          <w:rFonts w:ascii="Arial" w:hAnsi="Arial" w:cs="Arial"/>
          <w:lang w:val="en-US"/>
        </w:rPr>
        <w:t>IDT</w:t>
      </w:r>
    </w:p>
    <w:p w:rsidR="00984D79" w:rsidRPr="000950D7" w:rsidRDefault="00984D79" w:rsidP="00984D79">
      <w:pPr>
        <w:pBdr>
          <w:top w:val="single" w:sz="4" w:space="1" w:color="auto"/>
          <w:bottom w:val="single" w:sz="4" w:space="1" w:color="auto"/>
        </w:pBdr>
        <w:rPr>
          <w:rFonts w:ascii="Arial" w:hAnsi="Arial" w:cs="Arial"/>
          <w:snapToGrid w:val="0"/>
        </w:rPr>
      </w:pPr>
    </w:p>
    <w:p w:rsidR="00984D79" w:rsidRPr="00CF6FEC" w:rsidRDefault="00984D79" w:rsidP="00984D79">
      <w:pPr>
        <w:pBdr>
          <w:top w:val="single" w:sz="4" w:space="1" w:color="auto"/>
          <w:bottom w:val="single" w:sz="4" w:space="1" w:color="auto"/>
        </w:pBdr>
        <w:jc w:val="both"/>
        <w:rPr>
          <w:rFonts w:ascii="Arial" w:hAnsi="Arial" w:cs="Arial"/>
        </w:rPr>
      </w:pPr>
      <w:r w:rsidRPr="000950D7">
        <w:rPr>
          <w:rFonts w:ascii="Arial" w:hAnsi="Arial" w:cs="Arial"/>
          <w:snapToGrid w:val="0"/>
        </w:rPr>
        <w:t xml:space="preserve">      </w:t>
      </w:r>
      <w:proofErr w:type="gramStart"/>
      <w:r w:rsidRPr="00CF6FEC">
        <w:rPr>
          <w:rFonts w:ascii="Arial" w:hAnsi="Arial" w:cs="Arial"/>
          <w:snapToGrid w:val="0"/>
        </w:rPr>
        <w:t>Ключевые слова: сельскохозяйственные продукты, пищевые продукты, органолептические испытания, сравнительные испытания, определение, вкус, запах</w:t>
      </w:r>
      <w:proofErr w:type="gramEnd"/>
    </w:p>
    <w:p w:rsidR="00984D79" w:rsidRPr="000950D7" w:rsidRDefault="00984D79" w:rsidP="00984D79">
      <w:pPr>
        <w:pBdr>
          <w:top w:val="single" w:sz="4" w:space="1" w:color="auto"/>
          <w:bottom w:val="single" w:sz="4" w:space="1" w:color="auto"/>
        </w:pBdr>
        <w:jc w:val="both"/>
        <w:rPr>
          <w:rFonts w:ascii="Arial" w:hAnsi="Arial" w:cs="Arial"/>
          <w:snapToGrid w:val="0"/>
        </w:rPr>
      </w:pPr>
    </w:p>
    <w:p w:rsidR="00984D79" w:rsidRDefault="00984D79" w:rsidP="00984D79">
      <w:pPr>
        <w:rPr>
          <w:rFonts w:ascii="Arial" w:hAnsi="Arial" w:cs="Arial"/>
        </w:rPr>
      </w:pPr>
    </w:p>
    <w:tbl>
      <w:tblPr>
        <w:tblW w:w="0" w:type="auto"/>
        <w:tblBorders>
          <w:insideV w:val="single" w:sz="4" w:space="0" w:color="auto"/>
        </w:tblBorders>
        <w:tblLook w:val="04A0" w:firstRow="1" w:lastRow="0" w:firstColumn="1" w:lastColumn="0" w:noHBand="0" w:noVBand="1"/>
      </w:tblPr>
      <w:tblGrid>
        <w:gridCol w:w="6062"/>
        <w:gridCol w:w="3401"/>
      </w:tblGrid>
      <w:tr w:rsidR="00984D79" w:rsidTr="00D16700">
        <w:tc>
          <w:tcPr>
            <w:tcW w:w="9463" w:type="dxa"/>
            <w:gridSpan w:val="2"/>
            <w:tcBorders>
              <w:bottom w:val="nil"/>
            </w:tcBorders>
            <w:hideMark/>
          </w:tcPr>
          <w:p w:rsidR="00984D79" w:rsidRPr="008D65F3" w:rsidRDefault="00984D79" w:rsidP="00D16700">
            <w:pPr>
              <w:autoSpaceDE w:val="0"/>
              <w:autoSpaceDN w:val="0"/>
              <w:adjustRightInd w:val="0"/>
              <w:jc w:val="both"/>
              <w:rPr>
                <w:rFonts w:ascii="Arial" w:hAnsi="Arial" w:cs="Arial"/>
                <w:b/>
                <w:bCs/>
                <w:lang w:eastAsia="es-ES_tradnl"/>
              </w:rPr>
            </w:pPr>
            <w:r w:rsidRPr="008D65F3">
              <w:rPr>
                <w:rFonts w:ascii="Arial" w:hAnsi="Arial" w:cs="Arial"/>
                <w:b/>
                <w:bCs/>
                <w:lang w:eastAsia="es-ES_tradnl"/>
              </w:rPr>
              <w:t>РАЗРАБОТЧИК:</w:t>
            </w:r>
          </w:p>
          <w:p w:rsidR="00984D79" w:rsidRPr="008D65F3" w:rsidRDefault="00984D79" w:rsidP="00D16700">
            <w:pPr>
              <w:autoSpaceDE w:val="0"/>
              <w:autoSpaceDN w:val="0"/>
              <w:adjustRightInd w:val="0"/>
              <w:jc w:val="both"/>
              <w:rPr>
                <w:rFonts w:ascii="Arial" w:hAnsi="Arial" w:cs="Arial"/>
                <w:bCs/>
                <w:lang w:eastAsia="es-ES_tradnl"/>
              </w:rPr>
            </w:pPr>
            <w:r w:rsidRPr="008D65F3">
              <w:rPr>
                <w:rFonts w:ascii="Arial" w:hAnsi="Arial" w:cs="Arial"/>
                <w:bCs/>
                <w:lang w:eastAsia="es-ES_tradnl"/>
              </w:rPr>
              <w:t xml:space="preserve">Республиканское государственное предприятие на праве хозяйственного ведения «Казахстанский институт стандартизации и сертификации» Комитета технического регулирования и метрологии </w:t>
            </w:r>
            <w:r w:rsidRPr="008D65F3">
              <w:rPr>
                <w:rFonts w:ascii="Arial" w:hAnsi="Arial" w:cs="Arial"/>
              </w:rPr>
              <w:t xml:space="preserve">Министерства торговли и интеграции </w:t>
            </w:r>
            <w:r w:rsidRPr="008D65F3">
              <w:rPr>
                <w:rFonts w:ascii="Arial" w:hAnsi="Arial" w:cs="Arial"/>
                <w:bCs/>
                <w:lang w:eastAsia="es-ES_tradnl"/>
              </w:rPr>
              <w:t>Республики Казахстан</w:t>
            </w:r>
          </w:p>
          <w:p w:rsidR="00984D79" w:rsidRPr="008D65F3" w:rsidRDefault="00984D79" w:rsidP="00D16700">
            <w:pPr>
              <w:autoSpaceDE w:val="0"/>
              <w:autoSpaceDN w:val="0"/>
              <w:adjustRightInd w:val="0"/>
              <w:jc w:val="both"/>
              <w:rPr>
                <w:rFonts w:ascii="Arial" w:hAnsi="Arial" w:cs="Arial"/>
                <w:b/>
              </w:rPr>
            </w:pPr>
          </w:p>
        </w:tc>
      </w:tr>
      <w:tr w:rsidR="00984D79" w:rsidTr="00D16700">
        <w:tc>
          <w:tcPr>
            <w:tcW w:w="6062" w:type="dxa"/>
            <w:tcBorders>
              <w:right w:val="nil"/>
            </w:tcBorders>
          </w:tcPr>
          <w:p w:rsidR="00984D79" w:rsidRPr="008D65F3" w:rsidRDefault="00984D79" w:rsidP="00D16700">
            <w:pPr>
              <w:autoSpaceDE w:val="0"/>
              <w:autoSpaceDN w:val="0"/>
              <w:adjustRightInd w:val="0"/>
              <w:jc w:val="both"/>
              <w:rPr>
                <w:rFonts w:ascii="Arial" w:hAnsi="Arial" w:cs="Arial"/>
                <w:b/>
              </w:rPr>
            </w:pPr>
            <w:r w:rsidRPr="008D65F3">
              <w:rPr>
                <w:rFonts w:ascii="Arial" w:hAnsi="Arial" w:cs="Arial"/>
                <w:b/>
              </w:rPr>
              <w:t xml:space="preserve">Заместитель  Генерального директора </w:t>
            </w:r>
          </w:p>
          <w:p w:rsidR="00984D79" w:rsidRPr="008D65F3" w:rsidRDefault="00984D79" w:rsidP="00D16700">
            <w:pPr>
              <w:autoSpaceDE w:val="0"/>
              <w:autoSpaceDN w:val="0"/>
              <w:adjustRightInd w:val="0"/>
              <w:jc w:val="both"/>
              <w:rPr>
                <w:rFonts w:ascii="Arial" w:hAnsi="Arial" w:cs="Arial"/>
                <w:b/>
              </w:rPr>
            </w:pPr>
            <w:r w:rsidRPr="008D65F3">
              <w:rPr>
                <w:rFonts w:ascii="Arial" w:hAnsi="Arial" w:cs="Arial"/>
                <w:b/>
              </w:rPr>
              <w:t>РГП на ПХВ «Казахстанский институт</w:t>
            </w:r>
          </w:p>
          <w:p w:rsidR="00984D79" w:rsidRPr="008D65F3" w:rsidRDefault="00984D79" w:rsidP="00D16700">
            <w:pPr>
              <w:autoSpaceDE w:val="0"/>
              <w:autoSpaceDN w:val="0"/>
              <w:adjustRightInd w:val="0"/>
              <w:jc w:val="both"/>
              <w:rPr>
                <w:rFonts w:ascii="Arial" w:hAnsi="Arial" w:cs="Arial"/>
                <w:b/>
              </w:rPr>
            </w:pPr>
            <w:r w:rsidRPr="008D65F3">
              <w:rPr>
                <w:rFonts w:ascii="Arial" w:hAnsi="Arial" w:cs="Arial"/>
                <w:b/>
              </w:rPr>
              <w:t>стандартизации и сертификации»</w:t>
            </w:r>
          </w:p>
        </w:tc>
        <w:tc>
          <w:tcPr>
            <w:tcW w:w="3401" w:type="dxa"/>
            <w:tcBorders>
              <w:left w:val="nil"/>
            </w:tcBorders>
          </w:tcPr>
          <w:p w:rsidR="00984D79" w:rsidRPr="008D65F3" w:rsidRDefault="00984D79" w:rsidP="00D16700">
            <w:pPr>
              <w:autoSpaceDE w:val="0"/>
              <w:autoSpaceDN w:val="0"/>
              <w:adjustRightInd w:val="0"/>
              <w:jc w:val="right"/>
              <w:rPr>
                <w:rFonts w:ascii="Arial" w:hAnsi="Arial" w:cs="Arial"/>
                <w:b/>
              </w:rPr>
            </w:pPr>
          </w:p>
          <w:p w:rsidR="00984D79" w:rsidRPr="008D65F3" w:rsidRDefault="00984D79" w:rsidP="00D16700">
            <w:pPr>
              <w:autoSpaceDE w:val="0"/>
              <w:autoSpaceDN w:val="0"/>
              <w:adjustRightInd w:val="0"/>
              <w:jc w:val="right"/>
              <w:rPr>
                <w:rFonts w:ascii="Arial" w:hAnsi="Arial" w:cs="Arial"/>
                <w:b/>
              </w:rPr>
            </w:pPr>
            <w:r>
              <w:rPr>
                <w:rFonts w:ascii="Arial" w:hAnsi="Arial" w:cs="Arial"/>
                <w:b/>
              </w:rPr>
              <w:t>И</w:t>
            </w:r>
            <w:r w:rsidRPr="008D65F3">
              <w:rPr>
                <w:rFonts w:ascii="Arial" w:hAnsi="Arial" w:cs="Arial"/>
                <w:b/>
              </w:rPr>
              <w:t xml:space="preserve">. </w:t>
            </w:r>
            <w:r>
              <w:rPr>
                <w:rFonts w:ascii="Arial" w:hAnsi="Arial" w:cs="Arial"/>
                <w:b/>
              </w:rPr>
              <w:t>Хамитов</w:t>
            </w:r>
          </w:p>
          <w:p w:rsidR="00984D79" w:rsidRPr="008D65F3" w:rsidRDefault="00984D79" w:rsidP="00D16700">
            <w:pPr>
              <w:autoSpaceDE w:val="0"/>
              <w:autoSpaceDN w:val="0"/>
              <w:adjustRightInd w:val="0"/>
              <w:jc w:val="right"/>
              <w:rPr>
                <w:rFonts w:ascii="Arial" w:hAnsi="Arial" w:cs="Arial"/>
                <w:b/>
              </w:rPr>
            </w:pPr>
          </w:p>
        </w:tc>
      </w:tr>
      <w:tr w:rsidR="00984D79" w:rsidTr="00D16700">
        <w:tc>
          <w:tcPr>
            <w:tcW w:w="6062" w:type="dxa"/>
            <w:tcBorders>
              <w:right w:val="nil"/>
            </w:tcBorders>
          </w:tcPr>
          <w:p w:rsidR="00984D79" w:rsidRPr="008D65F3" w:rsidRDefault="00984D79" w:rsidP="00D16700">
            <w:pPr>
              <w:autoSpaceDE w:val="0"/>
              <w:autoSpaceDN w:val="0"/>
              <w:adjustRightInd w:val="0"/>
              <w:jc w:val="both"/>
              <w:rPr>
                <w:rFonts w:ascii="Arial" w:hAnsi="Arial" w:cs="Arial"/>
                <w:b/>
              </w:rPr>
            </w:pPr>
          </w:p>
          <w:p w:rsidR="00984D79" w:rsidRPr="008D65F3" w:rsidRDefault="00984D79" w:rsidP="00D16700">
            <w:pPr>
              <w:autoSpaceDE w:val="0"/>
              <w:autoSpaceDN w:val="0"/>
              <w:adjustRightInd w:val="0"/>
              <w:jc w:val="both"/>
              <w:rPr>
                <w:rFonts w:ascii="Arial" w:hAnsi="Arial" w:cs="Arial"/>
                <w:b/>
              </w:rPr>
            </w:pPr>
            <w:r w:rsidRPr="008D65F3">
              <w:rPr>
                <w:rFonts w:ascii="Arial" w:hAnsi="Arial" w:cs="Arial"/>
                <w:b/>
              </w:rPr>
              <w:t>Начальник</w:t>
            </w:r>
          </w:p>
          <w:p w:rsidR="00984D79" w:rsidRPr="008D65F3" w:rsidRDefault="00984D79" w:rsidP="00D16700">
            <w:pPr>
              <w:autoSpaceDE w:val="0"/>
              <w:autoSpaceDN w:val="0"/>
              <w:adjustRightInd w:val="0"/>
              <w:jc w:val="both"/>
              <w:rPr>
                <w:rFonts w:ascii="Arial" w:hAnsi="Arial" w:cs="Arial"/>
                <w:b/>
              </w:rPr>
            </w:pPr>
            <w:r w:rsidRPr="008D65F3">
              <w:rPr>
                <w:rFonts w:ascii="Arial" w:hAnsi="Arial" w:cs="Arial"/>
                <w:b/>
              </w:rPr>
              <w:t xml:space="preserve">Информационного центра </w:t>
            </w:r>
            <w:proofErr w:type="gramStart"/>
            <w:r w:rsidRPr="008D65F3">
              <w:rPr>
                <w:rFonts w:ascii="Arial" w:hAnsi="Arial" w:cs="Arial"/>
                <w:b/>
              </w:rPr>
              <w:t>по</w:t>
            </w:r>
            <w:proofErr w:type="gramEnd"/>
            <w:r w:rsidRPr="008D65F3">
              <w:rPr>
                <w:rFonts w:ascii="Arial" w:hAnsi="Arial" w:cs="Arial"/>
                <w:b/>
              </w:rPr>
              <w:t xml:space="preserve"> </w:t>
            </w:r>
          </w:p>
          <w:p w:rsidR="00984D79" w:rsidRPr="008D65F3" w:rsidRDefault="00984D79" w:rsidP="00D16700">
            <w:pPr>
              <w:autoSpaceDE w:val="0"/>
              <w:autoSpaceDN w:val="0"/>
              <w:adjustRightInd w:val="0"/>
              <w:jc w:val="both"/>
              <w:rPr>
                <w:rFonts w:ascii="Arial" w:hAnsi="Arial" w:cs="Arial"/>
                <w:b/>
              </w:rPr>
            </w:pPr>
            <w:r w:rsidRPr="008D65F3">
              <w:rPr>
                <w:rFonts w:ascii="Arial" w:hAnsi="Arial" w:cs="Arial"/>
                <w:b/>
              </w:rPr>
              <w:t xml:space="preserve">техническим барьерам в торговле </w:t>
            </w:r>
          </w:p>
          <w:p w:rsidR="00984D79" w:rsidRPr="008D65F3" w:rsidRDefault="00984D79" w:rsidP="00D16700">
            <w:pPr>
              <w:autoSpaceDE w:val="0"/>
              <w:autoSpaceDN w:val="0"/>
              <w:adjustRightInd w:val="0"/>
              <w:jc w:val="both"/>
              <w:rPr>
                <w:rFonts w:ascii="Arial" w:hAnsi="Arial" w:cs="Arial"/>
                <w:b/>
              </w:rPr>
            </w:pPr>
            <w:r w:rsidRPr="008D65F3">
              <w:rPr>
                <w:rFonts w:ascii="Arial" w:hAnsi="Arial" w:cs="Arial"/>
                <w:b/>
              </w:rPr>
              <w:t>и санитарно фитосанитарным мерам</w:t>
            </w:r>
          </w:p>
          <w:p w:rsidR="00984D79" w:rsidRPr="008D65F3" w:rsidRDefault="00984D79" w:rsidP="00D16700">
            <w:pPr>
              <w:autoSpaceDE w:val="0"/>
              <w:autoSpaceDN w:val="0"/>
              <w:adjustRightInd w:val="0"/>
              <w:jc w:val="both"/>
              <w:rPr>
                <w:rFonts w:ascii="Arial" w:hAnsi="Arial" w:cs="Arial"/>
                <w:b/>
              </w:rPr>
            </w:pPr>
          </w:p>
        </w:tc>
        <w:tc>
          <w:tcPr>
            <w:tcW w:w="3401" w:type="dxa"/>
            <w:tcBorders>
              <w:left w:val="nil"/>
            </w:tcBorders>
          </w:tcPr>
          <w:p w:rsidR="00984D79" w:rsidRPr="008D65F3" w:rsidRDefault="00984D79" w:rsidP="00D16700">
            <w:pPr>
              <w:autoSpaceDE w:val="0"/>
              <w:autoSpaceDN w:val="0"/>
              <w:adjustRightInd w:val="0"/>
              <w:jc w:val="right"/>
              <w:rPr>
                <w:rFonts w:ascii="Arial" w:hAnsi="Arial" w:cs="Arial"/>
                <w:b/>
              </w:rPr>
            </w:pPr>
          </w:p>
          <w:p w:rsidR="00984D79" w:rsidRPr="008D65F3" w:rsidRDefault="00984D79" w:rsidP="00D16700">
            <w:pPr>
              <w:autoSpaceDE w:val="0"/>
              <w:autoSpaceDN w:val="0"/>
              <w:adjustRightInd w:val="0"/>
              <w:jc w:val="right"/>
              <w:rPr>
                <w:rFonts w:ascii="Arial" w:hAnsi="Arial" w:cs="Arial"/>
                <w:b/>
              </w:rPr>
            </w:pPr>
          </w:p>
          <w:p w:rsidR="00984D79" w:rsidRPr="008D65F3" w:rsidRDefault="00984D79" w:rsidP="00D16700">
            <w:pPr>
              <w:autoSpaceDE w:val="0"/>
              <w:autoSpaceDN w:val="0"/>
              <w:adjustRightInd w:val="0"/>
              <w:jc w:val="right"/>
              <w:rPr>
                <w:rFonts w:ascii="Arial" w:hAnsi="Arial" w:cs="Arial"/>
                <w:b/>
              </w:rPr>
            </w:pPr>
          </w:p>
          <w:p w:rsidR="00984D79" w:rsidRPr="008D65F3" w:rsidRDefault="00984D79" w:rsidP="00D16700">
            <w:pPr>
              <w:autoSpaceDE w:val="0"/>
              <w:autoSpaceDN w:val="0"/>
              <w:adjustRightInd w:val="0"/>
              <w:jc w:val="right"/>
              <w:rPr>
                <w:rFonts w:ascii="Arial" w:hAnsi="Arial" w:cs="Arial"/>
                <w:b/>
              </w:rPr>
            </w:pPr>
            <w:r w:rsidRPr="008D65F3">
              <w:rPr>
                <w:rFonts w:ascii="Arial" w:hAnsi="Arial" w:cs="Arial"/>
                <w:b/>
              </w:rPr>
              <w:t xml:space="preserve">Б. </w:t>
            </w:r>
            <w:proofErr w:type="spellStart"/>
            <w:r w:rsidRPr="008D65F3">
              <w:rPr>
                <w:rFonts w:ascii="Arial" w:hAnsi="Arial" w:cs="Arial"/>
                <w:b/>
              </w:rPr>
              <w:t>Кусаинов</w:t>
            </w:r>
            <w:proofErr w:type="spellEnd"/>
          </w:p>
        </w:tc>
      </w:tr>
      <w:tr w:rsidR="00984D79" w:rsidTr="00D16700">
        <w:tc>
          <w:tcPr>
            <w:tcW w:w="6062" w:type="dxa"/>
            <w:tcBorders>
              <w:right w:val="nil"/>
            </w:tcBorders>
          </w:tcPr>
          <w:p w:rsidR="00984D79" w:rsidRPr="008D65F3" w:rsidRDefault="00984D79" w:rsidP="00D16700">
            <w:pPr>
              <w:autoSpaceDE w:val="0"/>
              <w:autoSpaceDN w:val="0"/>
              <w:adjustRightInd w:val="0"/>
              <w:jc w:val="both"/>
              <w:rPr>
                <w:rFonts w:ascii="Arial" w:hAnsi="Arial" w:cs="Arial"/>
                <w:b/>
              </w:rPr>
            </w:pPr>
            <w:r>
              <w:rPr>
                <w:rFonts w:ascii="Arial" w:hAnsi="Arial" w:cs="Arial"/>
                <w:b/>
                <w:lang w:val="kk-KZ"/>
              </w:rPr>
              <w:t>Ведущий</w:t>
            </w:r>
            <w:r w:rsidRPr="008D65F3">
              <w:rPr>
                <w:rFonts w:ascii="Arial" w:hAnsi="Arial" w:cs="Arial"/>
                <w:b/>
              </w:rPr>
              <w:t xml:space="preserve"> специалист </w:t>
            </w:r>
          </w:p>
          <w:p w:rsidR="00984D79" w:rsidRPr="008D65F3" w:rsidRDefault="00984D79" w:rsidP="00D16700">
            <w:pPr>
              <w:autoSpaceDE w:val="0"/>
              <w:autoSpaceDN w:val="0"/>
              <w:adjustRightInd w:val="0"/>
              <w:jc w:val="both"/>
              <w:rPr>
                <w:rFonts w:ascii="Arial" w:hAnsi="Arial" w:cs="Arial"/>
                <w:b/>
              </w:rPr>
            </w:pPr>
            <w:r w:rsidRPr="008D65F3">
              <w:rPr>
                <w:rFonts w:ascii="Arial" w:hAnsi="Arial" w:cs="Arial"/>
                <w:b/>
              </w:rPr>
              <w:t xml:space="preserve">Отдела стандартизации </w:t>
            </w:r>
          </w:p>
          <w:p w:rsidR="00984D79" w:rsidRPr="008D65F3" w:rsidRDefault="00984D79" w:rsidP="00D16700">
            <w:pPr>
              <w:autoSpaceDE w:val="0"/>
              <w:autoSpaceDN w:val="0"/>
              <w:adjustRightInd w:val="0"/>
              <w:jc w:val="both"/>
              <w:rPr>
                <w:rFonts w:ascii="Arial" w:hAnsi="Arial" w:cs="Arial"/>
                <w:b/>
              </w:rPr>
            </w:pPr>
            <w:r w:rsidRPr="008D65F3">
              <w:rPr>
                <w:rFonts w:ascii="Arial" w:hAnsi="Arial" w:cs="Arial"/>
                <w:b/>
              </w:rPr>
              <w:t>Филиала РГП на ПХВ «Казахстанский институт</w:t>
            </w:r>
          </w:p>
          <w:p w:rsidR="00984D79" w:rsidRPr="008D65F3" w:rsidRDefault="00984D79" w:rsidP="00D16700">
            <w:pPr>
              <w:autoSpaceDE w:val="0"/>
              <w:autoSpaceDN w:val="0"/>
              <w:adjustRightInd w:val="0"/>
              <w:jc w:val="both"/>
              <w:rPr>
                <w:rFonts w:ascii="Arial" w:hAnsi="Arial" w:cs="Arial"/>
                <w:b/>
              </w:rPr>
            </w:pPr>
            <w:r w:rsidRPr="008D65F3">
              <w:rPr>
                <w:rFonts w:ascii="Arial" w:hAnsi="Arial" w:cs="Arial"/>
                <w:b/>
              </w:rPr>
              <w:t>стандартизации и сертификации» по г. Алматы</w:t>
            </w:r>
          </w:p>
        </w:tc>
        <w:tc>
          <w:tcPr>
            <w:tcW w:w="3401" w:type="dxa"/>
            <w:tcBorders>
              <w:left w:val="nil"/>
            </w:tcBorders>
          </w:tcPr>
          <w:p w:rsidR="00984D79" w:rsidRPr="008D65F3" w:rsidRDefault="00984D79" w:rsidP="00D16700">
            <w:pPr>
              <w:autoSpaceDE w:val="0"/>
              <w:autoSpaceDN w:val="0"/>
              <w:adjustRightInd w:val="0"/>
              <w:jc w:val="right"/>
              <w:rPr>
                <w:rFonts w:ascii="Arial" w:hAnsi="Arial" w:cs="Arial"/>
                <w:b/>
              </w:rPr>
            </w:pPr>
          </w:p>
          <w:p w:rsidR="00984D79" w:rsidRPr="008D65F3" w:rsidRDefault="00984D79" w:rsidP="00D16700">
            <w:pPr>
              <w:autoSpaceDE w:val="0"/>
              <w:autoSpaceDN w:val="0"/>
              <w:adjustRightInd w:val="0"/>
              <w:jc w:val="right"/>
              <w:rPr>
                <w:rFonts w:ascii="Arial" w:hAnsi="Arial" w:cs="Arial"/>
                <w:b/>
              </w:rPr>
            </w:pPr>
          </w:p>
          <w:p w:rsidR="00984D79" w:rsidRPr="008D65F3" w:rsidRDefault="00984D79" w:rsidP="00D16700">
            <w:pPr>
              <w:autoSpaceDE w:val="0"/>
              <w:autoSpaceDN w:val="0"/>
              <w:adjustRightInd w:val="0"/>
              <w:jc w:val="right"/>
              <w:rPr>
                <w:rFonts w:ascii="Arial" w:hAnsi="Arial" w:cs="Arial"/>
                <w:b/>
              </w:rPr>
            </w:pPr>
          </w:p>
          <w:p w:rsidR="00984D79" w:rsidRPr="008D65F3" w:rsidRDefault="00984D79" w:rsidP="00D16700">
            <w:pPr>
              <w:autoSpaceDE w:val="0"/>
              <w:autoSpaceDN w:val="0"/>
              <w:adjustRightInd w:val="0"/>
              <w:jc w:val="right"/>
              <w:rPr>
                <w:rFonts w:ascii="Arial" w:hAnsi="Arial" w:cs="Arial"/>
                <w:b/>
              </w:rPr>
            </w:pPr>
            <w:r>
              <w:rPr>
                <w:rFonts w:ascii="Arial" w:hAnsi="Arial" w:cs="Arial"/>
                <w:b/>
                <w:lang w:val="kk-KZ"/>
              </w:rPr>
              <w:t>Ж</w:t>
            </w:r>
            <w:r w:rsidRPr="008D65F3">
              <w:rPr>
                <w:rFonts w:ascii="Arial" w:hAnsi="Arial" w:cs="Arial"/>
                <w:b/>
              </w:rPr>
              <w:t xml:space="preserve">. </w:t>
            </w:r>
            <w:r>
              <w:rPr>
                <w:rFonts w:ascii="Arial" w:hAnsi="Arial" w:cs="Arial"/>
                <w:b/>
                <w:lang w:val="kk-KZ"/>
              </w:rPr>
              <w:t>Абдраимо</w:t>
            </w:r>
            <w:r w:rsidRPr="008D65F3">
              <w:rPr>
                <w:rFonts w:ascii="Arial" w:hAnsi="Arial" w:cs="Arial"/>
                <w:b/>
              </w:rPr>
              <w:t>в</w:t>
            </w:r>
          </w:p>
        </w:tc>
      </w:tr>
    </w:tbl>
    <w:p w:rsidR="00984D79" w:rsidRPr="000950D7" w:rsidRDefault="00984D79" w:rsidP="00984D79">
      <w:pPr>
        <w:rPr>
          <w:rFonts w:ascii="Arial" w:hAnsi="Arial" w:cs="Arial"/>
        </w:rPr>
      </w:pPr>
    </w:p>
    <w:p w:rsidR="00984D79" w:rsidRPr="00111261" w:rsidRDefault="00984D79" w:rsidP="00984D79">
      <w:pPr>
        <w:rPr>
          <w:rFonts w:ascii="Arial" w:hAnsi="Arial" w:cs="Arial"/>
          <w:b/>
        </w:rPr>
      </w:pPr>
    </w:p>
    <w:p w:rsidR="004A31AE" w:rsidRPr="00984D79" w:rsidRDefault="004A31AE" w:rsidP="00984D79"/>
    <w:sectPr w:rsidR="004A31AE" w:rsidRPr="00984D79" w:rsidSect="00D16700">
      <w:headerReference w:type="even" r:id="rId10"/>
      <w:headerReference w:type="default" r:id="rId11"/>
      <w:footerReference w:type="even" r:id="rId12"/>
      <w:footerReference w:type="default" r:id="rId13"/>
      <w:pgSz w:w="11906" w:h="16838" w:code="9"/>
      <w:pgMar w:top="1418" w:right="1418" w:bottom="1418" w:left="1134" w:header="709" w:footer="709" w:gutter="0"/>
      <w:pgNumType w:fmt="upperRoman"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490" w:rsidRDefault="007E7490">
      <w:r>
        <w:separator/>
      </w:r>
    </w:p>
  </w:endnote>
  <w:endnote w:type="continuationSeparator" w:id="0">
    <w:p w:rsidR="007E7490" w:rsidRDefault="007E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40C" w:rsidRDefault="0078340C">
    <w:pPr>
      <w:pStyle w:val="ad"/>
    </w:pPr>
    <w:r>
      <w:fldChar w:fldCharType="begin"/>
    </w:r>
    <w:r>
      <w:instrText>PAGE   \* MERGEFORMAT</w:instrText>
    </w:r>
    <w:r>
      <w:fldChar w:fldCharType="separate"/>
    </w:r>
    <w:r>
      <w:rPr>
        <w:noProof/>
      </w:rPr>
      <w:t>VIII</w:t>
    </w:r>
    <w:r>
      <w:fldChar w:fldCharType="end"/>
    </w:r>
  </w:p>
  <w:p w:rsidR="0078340C" w:rsidRDefault="0078340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40C" w:rsidRPr="00C35349" w:rsidRDefault="0078340C">
    <w:pPr>
      <w:pStyle w:val="ad"/>
      <w:jc w:val="right"/>
      <w:rPr>
        <w:rFonts w:ascii="Arial" w:hAnsi="Arial" w:cs="Arial"/>
      </w:rPr>
    </w:pPr>
    <w:r w:rsidRPr="00C35349">
      <w:rPr>
        <w:rFonts w:ascii="Arial" w:hAnsi="Arial" w:cs="Arial"/>
      </w:rPr>
      <w:fldChar w:fldCharType="begin"/>
    </w:r>
    <w:r w:rsidRPr="00C35349">
      <w:rPr>
        <w:rFonts w:ascii="Arial" w:hAnsi="Arial" w:cs="Arial"/>
      </w:rPr>
      <w:instrText>PAGE   \* MERGEFORMAT</w:instrText>
    </w:r>
    <w:r w:rsidRPr="00C35349">
      <w:rPr>
        <w:rFonts w:ascii="Arial" w:hAnsi="Arial" w:cs="Arial"/>
      </w:rPr>
      <w:fldChar w:fldCharType="separate"/>
    </w:r>
    <w:r w:rsidR="00ED5AC6">
      <w:rPr>
        <w:rFonts w:ascii="Arial" w:hAnsi="Arial" w:cs="Arial"/>
        <w:noProof/>
      </w:rPr>
      <w:t>XII</w:t>
    </w:r>
    <w:r w:rsidRPr="00C35349">
      <w:rPr>
        <w:rFonts w:ascii="Arial" w:hAnsi="Arial" w:cs="Arial"/>
      </w:rPr>
      <w:fldChar w:fldCharType="end"/>
    </w:r>
  </w:p>
  <w:p w:rsidR="0078340C" w:rsidRDefault="0078340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490" w:rsidRDefault="007E7490">
      <w:r>
        <w:separator/>
      </w:r>
    </w:p>
  </w:footnote>
  <w:footnote w:type="continuationSeparator" w:id="0">
    <w:p w:rsidR="007E7490" w:rsidRDefault="007E7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40C" w:rsidRPr="0017000E" w:rsidRDefault="0078340C">
    <w:pPr>
      <w:pStyle w:val="af0"/>
      <w:rPr>
        <w:rFonts w:ascii="Arial" w:hAnsi="Arial" w:cs="Arial"/>
        <w:b/>
      </w:rPr>
    </w:pPr>
    <w:r w:rsidRPr="0017000E">
      <w:rPr>
        <w:rFonts w:ascii="Arial" w:hAnsi="Arial" w:cs="Arial"/>
        <w:b/>
      </w:rPr>
      <w:t>ГОСТ</w:t>
    </w:r>
  </w:p>
  <w:p w:rsidR="0078340C" w:rsidRPr="0017000E" w:rsidRDefault="0078340C">
    <w:pPr>
      <w:pStyle w:val="af0"/>
      <w:rPr>
        <w:rFonts w:ascii="Arial" w:hAnsi="Arial" w:cs="Arial"/>
        <w:i/>
      </w:rPr>
    </w:pPr>
    <w:r w:rsidRPr="0017000E">
      <w:rPr>
        <w:rFonts w:ascii="Arial" w:hAnsi="Arial" w:cs="Arial"/>
        <w:i/>
      </w:rPr>
      <w:t xml:space="preserve">(Проект, </w:t>
    </w:r>
    <w:r w:rsidRPr="0017000E">
      <w:rPr>
        <w:rFonts w:ascii="Arial" w:hAnsi="Arial" w:cs="Arial"/>
        <w:i/>
        <w:lang w:val="en-US"/>
      </w:rPr>
      <w:t>KZ</w:t>
    </w:r>
    <w:r w:rsidRPr="0017000E">
      <w:rPr>
        <w:rFonts w:ascii="Arial" w:hAnsi="Arial" w:cs="Arial"/>
        <w:i/>
      </w:rPr>
      <w:t>,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40C" w:rsidRPr="0017000E" w:rsidRDefault="0078340C" w:rsidP="00D16700">
    <w:pPr>
      <w:pStyle w:val="af0"/>
      <w:jc w:val="right"/>
      <w:rPr>
        <w:rFonts w:ascii="Arial" w:hAnsi="Arial" w:cs="Arial"/>
        <w:b/>
      </w:rPr>
    </w:pPr>
    <w:r w:rsidRPr="0017000E">
      <w:rPr>
        <w:rFonts w:ascii="Arial" w:hAnsi="Arial" w:cs="Arial"/>
        <w:b/>
      </w:rPr>
      <w:t>ГОСТ</w:t>
    </w:r>
  </w:p>
  <w:p w:rsidR="0078340C" w:rsidRPr="0017000E" w:rsidRDefault="0078340C" w:rsidP="00D16700">
    <w:pPr>
      <w:pStyle w:val="af0"/>
      <w:jc w:val="right"/>
      <w:rPr>
        <w:rFonts w:ascii="Arial" w:hAnsi="Arial" w:cs="Arial"/>
        <w:i/>
      </w:rPr>
    </w:pPr>
    <w:r w:rsidRPr="0017000E">
      <w:rPr>
        <w:rFonts w:ascii="Arial" w:hAnsi="Arial" w:cs="Arial"/>
        <w:i/>
      </w:rPr>
      <w:t>(Проект, KZ,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E3A1900"/>
    <w:lvl w:ilvl="0">
      <w:numFmt w:val="bullet"/>
      <w:lvlText w:val="*"/>
      <w:lvlJc w:val="left"/>
    </w:lvl>
  </w:abstractNum>
  <w:abstractNum w:abstractNumId="1">
    <w:nsid w:val="00000003"/>
    <w:multiLevelType w:val="multilevel"/>
    <w:tmpl w:val="33906A66"/>
    <w:lvl w:ilvl="0">
      <w:start w:val="1"/>
      <w:numFmt w:val="decimal"/>
      <w:lvlText w:val="4.1.%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
    <w:nsid w:val="00000005"/>
    <w:multiLevelType w:val="multilevel"/>
    <w:tmpl w:val="3D22D190"/>
    <w:lvl w:ilvl="0">
      <w:start w:val="1"/>
      <w:numFmt w:val="decimal"/>
      <w:lvlText w:val="5.1.%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3">
    <w:nsid w:val="00000007"/>
    <w:multiLevelType w:val="multilevel"/>
    <w:tmpl w:val="FF8AFD2C"/>
    <w:lvl w:ilvl="0">
      <w:start w:val="1"/>
      <w:numFmt w:val="decimal"/>
      <w:lvlText w:val="5.4.%1"/>
      <w:lvlJc w:val="left"/>
      <w:rPr>
        <w:rFonts w:ascii="Arial" w:hAnsi="Arial" w:cs="Arial"/>
        <w:b w:val="0"/>
        <w:bCs/>
        <w:i w:val="0"/>
        <w:iCs w:val="0"/>
        <w:smallCaps w:val="0"/>
        <w:strike w:val="0"/>
        <w:color w:val="000000"/>
        <w:spacing w:val="0"/>
        <w:w w:val="100"/>
        <w:position w:val="0"/>
        <w:sz w:val="24"/>
        <w:szCs w:val="24"/>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4"/>
        <w:szCs w:val="24"/>
        <w:u w:val="none"/>
      </w:rPr>
    </w:lvl>
    <w:lvl w:ilvl="3">
      <w:start w:val="1"/>
      <w:numFmt w:val="lowerLetter"/>
      <w:lvlText w:val="%4)"/>
      <w:lvlJc w:val="left"/>
      <w:rPr>
        <w:rFonts w:ascii="Arial" w:hAnsi="Arial" w:cs="Arial"/>
        <w:b w:val="0"/>
        <w:bCs w:val="0"/>
        <w:i w:val="0"/>
        <w:iCs w:val="0"/>
        <w:smallCaps w:val="0"/>
        <w:strike w:val="0"/>
        <w:color w:val="000000"/>
        <w:spacing w:val="0"/>
        <w:w w:val="100"/>
        <w:position w:val="0"/>
        <w:sz w:val="24"/>
        <w:szCs w:val="24"/>
        <w:u w:val="none"/>
      </w:rPr>
    </w:lvl>
    <w:lvl w:ilvl="4">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4)"/>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4">
    <w:nsid w:val="00000009"/>
    <w:multiLevelType w:val="multilevel"/>
    <w:tmpl w:val="CB76051E"/>
    <w:lvl w:ilvl="0">
      <w:start w:val="1"/>
      <w:numFmt w:val="decimal"/>
      <w:lvlText w:val="6.2.2.%1"/>
      <w:lvlJc w:val="left"/>
      <w:rPr>
        <w:rFonts w:ascii="Arial" w:hAnsi="Arial" w:cs="Arial"/>
        <w:b w:val="0"/>
        <w:bCs/>
        <w:i w:val="0"/>
        <w:iCs w:val="0"/>
        <w:smallCaps w:val="0"/>
        <w:strike w:val="0"/>
        <w:color w:val="000000"/>
        <w:spacing w:val="0"/>
        <w:w w:val="100"/>
        <w:position w:val="0"/>
        <w:sz w:val="24"/>
        <w:szCs w:val="24"/>
        <w:u w:val="none"/>
      </w:rPr>
    </w:lvl>
    <w:lvl w:ilvl="1">
      <w:start w:val="1"/>
      <w:numFmt w:val="decimal"/>
      <w:lvlText w:val="%1.%2"/>
      <w:lvlJc w:val="left"/>
      <w:rPr>
        <w:rFonts w:ascii="Arial" w:hAnsi="Arial" w:cs="Arial"/>
        <w:b w:val="0"/>
        <w:bCs/>
        <w:i w:val="0"/>
        <w:iCs w:val="0"/>
        <w:smallCaps w:val="0"/>
        <w:strike w:val="0"/>
        <w:color w:val="000000"/>
        <w:spacing w:val="0"/>
        <w:w w:val="100"/>
        <w:position w:val="0"/>
        <w:sz w:val="24"/>
        <w:szCs w:val="24"/>
        <w:u w:val="none"/>
      </w:rPr>
    </w:lvl>
    <w:lvl w:ilvl="2">
      <w:start w:val="1"/>
      <w:numFmt w:val="decimal"/>
      <w:lvlText w:val="%1.%2.%3"/>
      <w:lvlJc w:val="left"/>
      <w:rPr>
        <w:rFonts w:ascii="Arial" w:hAnsi="Arial" w:cs="Arial"/>
        <w:b w:val="0"/>
        <w:bCs/>
        <w:i w:val="0"/>
        <w:iCs w:val="0"/>
        <w:smallCaps w:val="0"/>
        <w:strike w:val="0"/>
        <w:color w:val="000000"/>
        <w:spacing w:val="0"/>
        <w:w w:val="100"/>
        <w:position w:val="0"/>
        <w:sz w:val="24"/>
        <w:szCs w:val="24"/>
        <w:u w:val="none"/>
      </w:rPr>
    </w:lvl>
    <w:lvl w:ilvl="3">
      <w:start w:val="1"/>
      <w:numFmt w:val="decimal"/>
      <w:lvlText w:val="%1.%2.%3.%4"/>
      <w:lvlJc w:val="left"/>
      <w:rPr>
        <w:rFonts w:ascii="Arial" w:hAnsi="Arial" w:cs="Arial"/>
        <w:b w:val="0"/>
        <w:bCs/>
        <w:i w:val="0"/>
        <w:iCs w:val="0"/>
        <w:smallCaps w:val="0"/>
        <w:strike w:val="0"/>
        <w:color w:val="000000"/>
        <w:spacing w:val="0"/>
        <w:w w:val="100"/>
        <w:position w:val="0"/>
        <w:sz w:val="24"/>
        <w:szCs w:val="24"/>
        <w:u w:val="none"/>
      </w:rPr>
    </w:lvl>
    <w:lvl w:ilvl="4">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5">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6">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7">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lvl w:ilvl="8">
      <w:start w:val="1"/>
      <w:numFmt w:val="decimal"/>
      <w:lvlText w:val="%1.%2.%3.%4"/>
      <w:lvlJc w:val="left"/>
      <w:rPr>
        <w:rFonts w:ascii="Arial" w:hAnsi="Arial" w:cs="Arial"/>
        <w:b/>
        <w:bCs/>
        <w:i w:val="0"/>
        <w:iCs w:val="0"/>
        <w:smallCaps w:val="0"/>
        <w:strike w:val="0"/>
        <w:color w:val="000000"/>
        <w:spacing w:val="0"/>
        <w:w w:val="100"/>
        <w:position w:val="0"/>
        <w:sz w:val="19"/>
        <w:szCs w:val="19"/>
        <w:u w:val="none"/>
      </w:rPr>
    </w:lvl>
  </w:abstractNum>
  <w:abstractNum w:abstractNumId="5">
    <w:nsid w:val="0000000B"/>
    <w:multiLevelType w:val="multilevel"/>
    <w:tmpl w:val="0BB0BBC8"/>
    <w:lvl w:ilvl="0">
      <w:start w:val="1"/>
      <w:numFmt w:val="bullet"/>
      <w:lvlText w:val="—"/>
      <w:lvlJc w:val="left"/>
      <w:rPr>
        <w:rFonts w:ascii="Arial" w:hAnsi="Arial"/>
        <w:b w:val="0"/>
        <w:i w:val="0"/>
        <w:smallCaps w:val="0"/>
        <w:strike w:val="0"/>
        <w:color w:val="000000"/>
        <w:spacing w:val="0"/>
        <w:w w:val="100"/>
        <w:position w:val="0"/>
        <w:sz w:val="19"/>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4"/>
        <w:szCs w:val="24"/>
        <w:u w:val="none"/>
      </w:rPr>
    </w:lvl>
    <w:lvl w:ilvl="2">
      <w:start w:val="4"/>
      <w:numFmt w:val="lowerLetter"/>
      <w:lvlText w:val="%3)"/>
      <w:lvlJc w:val="left"/>
      <w:rPr>
        <w:rFonts w:ascii="Arial" w:hAnsi="Arial" w:cs="Arial"/>
        <w:b w:val="0"/>
        <w:bCs w:val="0"/>
        <w:i w:val="0"/>
        <w:iCs w:val="0"/>
        <w:smallCaps w:val="0"/>
        <w:strike w:val="0"/>
        <w:color w:val="000000"/>
        <w:spacing w:val="0"/>
        <w:w w:val="100"/>
        <w:position w:val="0"/>
        <w:sz w:val="24"/>
        <w:szCs w:val="24"/>
        <w:u w:val="none"/>
      </w:rPr>
    </w:lvl>
    <w:lvl w:ilvl="3">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4">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5">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6">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7">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8">
      <w:start w:val="4"/>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6">
    <w:nsid w:val="0000000D"/>
    <w:multiLevelType w:val="multilevel"/>
    <w:tmpl w:val="86E09DE6"/>
    <w:lvl w:ilvl="0">
      <w:start w:val="1"/>
      <w:numFmt w:val="decimal"/>
      <w:lvlText w:val="8.3.2.%1"/>
      <w:lvlJc w:val="left"/>
      <w:rPr>
        <w:rFonts w:ascii="Arial" w:hAnsi="Arial" w:cs="Arial"/>
        <w:b w:val="0"/>
        <w:bCs/>
        <w:i w:val="0"/>
        <w:iCs w:val="0"/>
        <w:smallCaps w:val="0"/>
        <w:strike w:val="0"/>
        <w:color w:val="000000"/>
        <w:spacing w:val="0"/>
        <w:w w:val="100"/>
        <w:position w:val="0"/>
        <w:sz w:val="24"/>
        <w:szCs w:val="24"/>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7">
    <w:nsid w:val="1DEC1A0A"/>
    <w:multiLevelType w:val="singleLevel"/>
    <w:tmpl w:val="3AE4B842"/>
    <w:lvl w:ilvl="0">
      <w:start w:val="6"/>
      <w:numFmt w:val="decimal"/>
      <w:lvlText w:val="%1"/>
      <w:legacy w:legacy="1" w:legacySpace="0" w:legacyIndent="389"/>
      <w:lvlJc w:val="left"/>
      <w:rPr>
        <w:rFonts w:ascii="Times New Roman" w:hAnsi="Times New Roman" w:cs="Times New Roman" w:hint="default"/>
      </w:rPr>
    </w:lvl>
  </w:abstractNum>
  <w:abstractNum w:abstractNumId="8">
    <w:nsid w:val="32077482"/>
    <w:multiLevelType w:val="multilevel"/>
    <w:tmpl w:val="D8BE89EC"/>
    <w:lvl w:ilvl="0">
      <w:start w:val="4"/>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nsid w:val="3FC40BFC"/>
    <w:multiLevelType w:val="singleLevel"/>
    <w:tmpl w:val="FC828EC4"/>
    <w:lvl w:ilvl="0">
      <w:start w:val="1"/>
      <w:numFmt w:val="decimal"/>
      <w:lvlText w:val="%1."/>
      <w:legacy w:legacy="1" w:legacySpace="0" w:legacyIndent="274"/>
      <w:lvlJc w:val="left"/>
      <w:rPr>
        <w:rFonts w:ascii="Times New Roman" w:hAnsi="Times New Roman" w:cs="Times New Roman" w:hint="default"/>
      </w:rPr>
    </w:lvl>
  </w:abstractNum>
  <w:abstractNum w:abstractNumId="10">
    <w:nsid w:val="71995201"/>
    <w:multiLevelType w:val="singleLevel"/>
    <w:tmpl w:val="9B28CBFC"/>
    <w:lvl w:ilvl="0">
      <w:start w:val="1"/>
      <w:numFmt w:val="decimal"/>
      <w:lvlText w:val="%1."/>
      <w:legacy w:legacy="1" w:legacySpace="0" w:legacyIndent="211"/>
      <w:lvlJc w:val="left"/>
      <w:rPr>
        <w:rFonts w:ascii="Times New Roman" w:hAnsi="Times New Roman" w:cs="Times New Roman" w:hint="default"/>
      </w:rPr>
    </w:lvl>
  </w:abstractNum>
  <w:abstractNum w:abstractNumId="11">
    <w:nsid w:val="7EA72ADF"/>
    <w:multiLevelType w:val="singleLevel"/>
    <w:tmpl w:val="9B28CBFC"/>
    <w:lvl w:ilvl="0">
      <w:start w:val="1"/>
      <w:numFmt w:val="decimal"/>
      <w:lvlText w:val="%1."/>
      <w:legacy w:legacy="1" w:legacySpace="0" w:legacyIndent="211"/>
      <w:lvlJc w:val="left"/>
      <w:rPr>
        <w:rFonts w:ascii="Times New Roman" w:hAnsi="Times New Roman" w:cs="Times New Roman"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11">
    <w:abstractNumId w:val="9"/>
  </w:num>
  <w:num w:numId="12">
    <w:abstractNumId w:val="11"/>
  </w:num>
  <w:num w:numId="13">
    <w:abstractNumId w:val="10"/>
  </w:num>
  <w:num w:numId="14">
    <w:abstractNumId w:val="7"/>
  </w:num>
  <w:num w:numId="15">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6FF"/>
    <w:rsid w:val="000654A0"/>
    <w:rsid w:val="00076339"/>
    <w:rsid w:val="00076887"/>
    <w:rsid w:val="000A667D"/>
    <w:rsid w:val="000B4E9E"/>
    <w:rsid w:val="000E4891"/>
    <w:rsid w:val="000F5CB9"/>
    <w:rsid w:val="001020F1"/>
    <w:rsid w:val="00175E5B"/>
    <w:rsid w:val="001B4BFA"/>
    <w:rsid w:val="001E78C7"/>
    <w:rsid w:val="00231898"/>
    <w:rsid w:val="002507A0"/>
    <w:rsid w:val="00273EF7"/>
    <w:rsid w:val="0033432A"/>
    <w:rsid w:val="003A4BB8"/>
    <w:rsid w:val="003A616E"/>
    <w:rsid w:val="00482535"/>
    <w:rsid w:val="00483D70"/>
    <w:rsid w:val="004A31AE"/>
    <w:rsid w:val="0054092E"/>
    <w:rsid w:val="00555461"/>
    <w:rsid w:val="00555F50"/>
    <w:rsid w:val="005977A9"/>
    <w:rsid w:val="005F6C3D"/>
    <w:rsid w:val="00652999"/>
    <w:rsid w:val="0078340C"/>
    <w:rsid w:val="007E6317"/>
    <w:rsid w:val="007E7490"/>
    <w:rsid w:val="008166DB"/>
    <w:rsid w:val="00823350"/>
    <w:rsid w:val="008720E0"/>
    <w:rsid w:val="00876EFA"/>
    <w:rsid w:val="00886E0E"/>
    <w:rsid w:val="009141A6"/>
    <w:rsid w:val="00926D28"/>
    <w:rsid w:val="00984D79"/>
    <w:rsid w:val="009A7638"/>
    <w:rsid w:val="009B0CF8"/>
    <w:rsid w:val="00A27A78"/>
    <w:rsid w:val="00A631E4"/>
    <w:rsid w:val="00A91A02"/>
    <w:rsid w:val="00AD4EE5"/>
    <w:rsid w:val="00AE36C7"/>
    <w:rsid w:val="00AE457F"/>
    <w:rsid w:val="00BA4D19"/>
    <w:rsid w:val="00BC06FF"/>
    <w:rsid w:val="00BF3066"/>
    <w:rsid w:val="00BF7E2E"/>
    <w:rsid w:val="00C35349"/>
    <w:rsid w:val="00C819D3"/>
    <w:rsid w:val="00D16700"/>
    <w:rsid w:val="00D96DC2"/>
    <w:rsid w:val="00E4086B"/>
    <w:rsid w:val="00E7707D"/>
    <w:rsid w:val="00ED5AC6"/>
    <w:rsid w:val="00F07DB1"/>
    <w:rsid w:val="00FA35B2"/>
    <w:rsid w:val="00FB58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D7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876EFA"/>
    <w:pPr>
      <w:spacing w:before="100" w:beforeAutospacing="1" w:after="100" w:afterAutospacing="1"/>
      <w:outlineLvl w:val="0"/>
    </w:pPr>
    <w:rPr>
      <w:b/>
      <w:bCs/>
      <w:kern w:val="36"/>
      <w:sz w:val="48"/>
      <w:szCs w:val="48"/>
    </w:rPr>
  </w:style>
  <w:style w:type="paragraph" w:styleId="2">
    <w:name w:val="heading 2"/>
    <w:basedOn w:val="a"/>
    <w:next w:val="a"/>
    <w:link w:val="20"/>
    <w:qFormat/>
    <w:rsid w:val="00984D79"/>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nhideWhenUsed/>
    <w:qFormat/>
    <w:rsid w:val="00984D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84D79"/>
    <w:pPr>
      <w:keepNext/>
      <w:spacing w:before="240" w:after="60"/>
      <w:outlineLvl w:val="3"/>
    </w:pPr>
    <w:rPr>
      <w:b/>
      <w:bCs/>
      <w:sz w:val="28"/>
      <w:szCs w:val="28"/>
    </w:rPr>
  </w:style>
  <w:style w:type="paragraph" w:styleId="6">
    <w:name w:val="heading 6"/>
    <w:basedOn w:val="a"/>
    <w:next w:val="a"/>
    <w:link w:val="60"/>
    <w:qFormat/>
    <w:rsid w:val="00984D79"/>
    <w:pPr>
      <w:keepNext/>
      <w:tabs>
        <w:tab w:val="left" w:pos="765"/>
      </w:tabs>
      <w:ind w:firstLine="567"/>
      <w:jc w:val="both"/>
      <w:outlineLvl w:val="5"/>
    </w:pPr>
    <w:rPr>
      <w:szCs w:val="20"/>
    </w:rPr>
  </w:style>
  <w:style w:type="paragraph" w:styleId="7">
    <w:name w:val="heading 7"/>
    <w:basedOn w:val="a"/>
    <w:next w:val="a"/>
    <w:link w:val="70"/>
    <w:qFormat/>
    <w:rsid w:val="00984D79"/>
    <w:pPr>
      <w:keepNext/>
      <w:tabs>
        <w:tab w:val="left" w:leader="dot" w:pos="3260"/>
        <w:tab w:val="left" w:leader="dot" w:pos="9214"/>
      </w:tabs>
      <w:ind w:firstLine="851"/>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66DB"/>
    <w:pPr>
      <w:ind w:left="720"/>
      <w:contextualSpacing/>
    </w:pPr>
  </w:style>
  <w:style w:type="character" w:customStyle="1" w:styleId="10">
    <w:name w:val="Заголовок 1 Знак"/>
    <w:basedOn w:val="a0"/>
    <w:link w:val="1"/>
    <w:rsid w:val="00876EFA"/>
    <w:rPr>
      <w:rFonts w:ascii="Times New Roman" w:eastAsia="Times New Roman" w:hAnsi="Times New Roman" w:cs="Times New Roman"/>
      <w:b/>
      <w:bCs/>
      <w:kern w:val="36"/>
      <w:sz w:val="48"/>
      <w:szCs w:val="48"/>
      <w:lang w:eastAsia="ru-RU"/>
    </w:rPr>
  </w:style>
  <w:style w:type="character" w:styleId="a4">
    <w:name w:val="Strong"/>
    <w:basedOn w:val="a0"/>
    <w:uiPriority w:val="22"/>
    <w:qFormat/>
    <w:rsid w:val="00876EFA"/>
    <w:rPr>
      <w:b/>
      <w:bCs/>
    </w:rPr>
  </w:style>
  <w:style w:type="paragraph" w:styleId="a5">
    <w:name w:val="No Spacing"/>
    <w:uiPriority w:val="1"/>
    <w:qFormat/>
    <w:rsid w:val="00876EFA"/>
    <w:pPr>
      <w:spacing w:after="0" w:line="240" w:lineRule="auto"/>
    </w:pPr>
    <w:rPr>
      <w:rFonts w:eastAsiaTheme="minorEastAsia"/>
      <w:lang w:eastAsia="ru-RU"/>
    </w:rPr>
  </w:style>
  <w:style w:type="paragraph" w:styleId="a6">
    <w:name w:val="Balloon Text"/>
    <w:basedOn w:val="a"/>
    <w:link w:val="a7"/>
    <w:uiPriority w:val="99"/>
    <w:unhideWhenUsed/>
    <w:rsid w:val="00BA4D19"/>
    <w:rPr>
      <w:rFonts w:ascii="Tahoma" w:hAnsi="Tahoma" w:cs="Tahoma"/>
      <w:sz w:val="16"/>
      <w:szCs w:val="16"/>
    </w:rPr>
  </w:style>
  <w:style w:type="character" w:customStyle="1" w:styleId="a7">
    <w:name w:val="Текст выноски Знак"/>
    <w:basedOn w:val="a0"/>
    <w:link w:val="a6"/>
    <w:uiPriority w:val="99"/>
    <w:rsid w:val="00BA4D19"/>
    <w:rPr>
      <w:rFonts w:ascii="Tahoma" w:eastAsiaTheme="minorEastAsia" w:hAnsi="Tahoma" w:cs="Tahoma"/>
      <w:sz w:val="16"/>
      <w:szCs w:val="16"/>
      <w:lang w:eastAsia="ru-RU"/>
    </w:rPr>
  </w:style>
  <w:style w:type="character" w:customStyle="1" w:styleId="20">
    <w:name w:val="Заголовок 2 Знак"/>
    <w:basedOn w:val="a0"/>
    <w:link w:val="2"/>
    <w:rsid w:val="00984D7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984D79"/>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984D79"/>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984D7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984D79"/>
    <w:rPr>
      <w:rFonts w:ascii="Times New Roman" w:eastAsia="Times New Roman" w:hAnsi="Times New Roman" w:cs="Times New Roman"/>
      <w:sz w:val="24"/>
      <w:szCs w:val="20"/>
      <w:lang w:eastAsia="ru-RU"/>
    </w:rPr>
  </w:style>
  <w:style w:type="table" w:styleId="a8">
    <w:name w:val="Table Grid"/>
    <w:basedOn w:val="a1"/>
    <w:uiPriority w:val="59"/>
    <w:rsid w:val="00984D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984D79"/>
    <w:rPr>
      <w:szCs w:val="20"/>
    </w:rPr>
  </w:style>
  <w:style w:type="character" w:customStyle="1" w:styleId="aa">
    <w:name w:val="Основной текст Знак"/>
    <w:basedOn w:val="a0"/>
    <w:link w:val="a9"/>
    <w:rsid w:val="00984D79"/>
    <w:rPr>
      <w:rFonts w:ascii="Times New Roman" w:eastAsia="Times New Roman" w:hAnsi="Times New Roman" w:cs="Times New Roman"/>
      <w:sz w:val="24"/>
      <w:szCs w:val="20"/>
      <w:lang w:eastAsia="ru-RU"/>
    </w:rPr>
  </w:style>
  <w:style w:type="paragraph" w:styleId="ab">
    <w:name w:val="Body Text Indent"/>
    <w:basedOn w:val="a"/>
    <w:link w:val="ac"/>
    <w:rsid w:val="00984D79"/>
    <w:pPr>
      <w:ind w:firstLine="567"/>
      <w:jc w:val="both"/>
    </w:pPr>
    <w:rPr>
      <w:szCs w:val="20"/>
    </w:rPr>
  </w:style>
  <w:style w:type="character" w:customStyle="1" w:styleId="ac">
    <w:name w:val="Основной текст с отступом Знак"/>
    <w:basedOn w:val="a0"/>
    <w:link w:val="ab"/>
    <w:rsid w:val="00984D79"/>
    <w:rPr>
      <w:rFonts w:ascii="Times New Roman" w:eastAsia="Times New Roman" w:hAnsi="Times New Roman" w:cs="Times New Roman"/>
      <w:sz w:val="24"/>
      <w:szCs w:val="20"/>
      <w:lang w:eastAsia="ru-RU"/>
    </w:rPr>
  </w:style>
  <w:style w:type="paragraph" w:styleId="ad">
    <w:name w:val="footer"/>
    <w:basedOn w:val="a"/>
    <w:link w:val="ae"/>
    <w:uiPriority w:val="99"/>
    <w:rsid w:val="00984D79"/>
    <w:pPr>
      <w:tabs>
        <w:tab w:val="center" w:pos="4677"/>
        <w:tab w:val="right" w:pos="9355"/>
      </w:tabs>
    </w:pPr>
  </w:style>
  <w:style w:type="character" w:customStyle="1" w:styleId="ae">
    <w:name w:val="Нижний колонтитул Знак"/>
    <w:basedOn w:val="a0"/>
    <w:link w:val="ad"/>
    <w:uiPriority w:val="99"/>
    <w:rsid w:val="00984D79"/>
    <w:rPr>
      <w:rFonts w:ascii="Times New Roman" w:eastAsia="Times New Roman" w:hAnsi="Times New Roman" w:cs="Times New Roman"/>
      <w:sz w:val="24"/>
      <w:szCs w:val="24"/>
      <w:lang w:eastAsia="ru-RU"/>
    </w:rPr>
  </w:style>
  <w:style w:type="character" w:styleId="af">
    <w:name w:val="page number"/>
    <w:basedOn w:val="a0"/>
    <w:rsid w:val="00984D79"/>
  </w:style>
  <w:style w:type="paragraph" w:styleId="af0">
    <w:name w:val="header"/>
    <w:basedOn w:val="a"/>
    <w:link w:val="af1"/>
    <w:rsid w:val="00984D79"/>
    <w:pPr>
      <w:tabs>
        <w:tab w:val="center" w:pos="4677"/>
        <w:tab w:val="right" w:pos="9355"/>
      </w:tabs>
    </w:pPr>
  </w:style>
  <w:style w:type="character" w:customStyle="1" w:styleId="af1">
    <w:name w:val="Верхний колонтитул Знак"/>
    <w:basedOn w:val="a0"/>
    <w:link w:val="af0"/>
    <w:rsid w:val="00984D79"/>
    <w:rPr>
      <w:rFonts w:ascii="Times New Roman" w:eastAsia="Times New Roman" w:hAnsi="Times New Roman" w:cs="Times New Roman"/>
      <w:sz w:val="24"/>
      <w:szCs w:val="24"/>
      <w:lang w:eastAsia="ru-RU"/>
    </w:rPr>
  </w:style>
  <w:style w:type="paragraph" w:customStyle="1" w:styleId="Style21">
    <w:name w:val="Style21"/>
    <w:basedOn w:val="a"/>
    <w:rsid w:val="00984D79"/>
    <w:pPr>
      <w:widowControl w:val="0"/>
      <w:autoSpaceDE w:val="0"/>
      <w:autoSpaceDN w:val="0"/>
      <w:adjustRightInd w:val="0"/>
    </w:pPr>
    <w:rPr>
      <w:rFonts w:ascii="Arial Unicode MS" w:hAnsi="Calibri" w:cs="Arial Unicode MS"/>
    </w:rPr>
  </w:style>
  <w:style w:type="character" w:customStyle="1" w:styleId="FontStyle55">
    <w:name w:val="Font Style55"/>
    <w:rsid w:val="00984D79"/>
    <w:rPr>
      <w:rFonts w:ascii="Arial Unicode MS" w:eastAsia="Times New Roman" w:cs="Arial Unicode MS"/>
      <w:color w:val="000000"/>
      <w:sz w:val="16"/>
      <w:szCs w:val="16"/>
    </w:rPr>
  </w:style>
  <w:style w:type="paragraph" w:customStyle="1" w:styleId="Default">
    <w:name w:val="Default"/>
    <w:rsid w:val="00984D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984D79"/>
  </w:style>
  <w:style w:type="character" w:customStyle="1" w:styleId="31">
    <w:name w:val="Основной текст (3)_"/>
    <w:link w:val="32"/>
    <w:locked/>
    <w:rsid w:val="00984D79"/>
    <w:rPr>
      <w:rFonts w:ascii="Arial" w:hAnsi="Arial" w:cs="Arial"/>
      <w:i/>
      <w:iCs/>
      <w:sz w:val="19"/>
      <w:szCs w:val="19"/>
      <w:shd w:val="clear" w:color="auto" w:fill="FFFFFF"/>
    </w:rPr>
  </w:style>
  <w:style w:type="paragraph" w:customStyle="1" w:styleId="32">
    <w:name w:val="Основной текст (3)"/>
    <w:basedOn w:val="a"/>
    <w:link w:val="31"/>
    <w:rsid w:val="00984D79"/>
    <w:pPr>
      <w:shd w:val="clear" w:color="auto" w:fill="FFFFFF"/>
      <w:spacing w:before="780" w:after="120" w:line="240" w:lineRule="atLeast"/>
    </w:pPr>
    <w:rPr>
      <w:rFonts w:ascii="Arial" w:eastAsiaTheme="minorHAnsi" w:hAnsi="Arial" w:cs="Arial"/>
      <w:i/>
      <w:iCs/>
      <w:sz w:val="19"/>
      <w:szCs w:val="19"/>
      <w:lang w:eastAsia="en-US"/>
    </w:rPr>
  </w:style>
  <w:style w:type="character" w:customStyle="1" w:styleId="33">
    <w:name w:val="Заголовок №3_"/>
    <w:link w:val="34"/>
    <w:uiPriority w:val="99"/>
    <w:locked/>
    <w:rsid w:val="00984D79"/>
    <w:rPr>
      <w:rFonts w:ascii="Arial" w:hAnsi="Arial" w:cs="Arial"/>
      <w:b/>
      <w:bCs/>
      <w:sz w:val="19"/>
      <w:szCs w:val="19"/>
      <w:shd w:val="clear" w:color="auto" w:fill="FFFFFF"/>
    </w:rPr>
  </w:style>
  <w:style w:type="character" w:customStyle="1" w:styleId="5">
    <w:name w:val="Основной текст (5)_"/>
    <w:link w:val="50"/>
    <w:uiPriority w:val="99"/>
    <w:locked/>
    <w:rsid w:val="00984D79"/>
    <w:rPr>
      <w:rFonts w:ascii="Arial" w:hAnsi="Arial" w:cs="Arial"/>
      <w:b/>
      <w:bCs/>
      <w:sz w:val="19"/>
      <w:szCs w:val="19"/>
      <w:shd w:val="clear" w:color="auto" w:fill="FFFFFF"/>
    </w:rPr>
  </w:style>
  <w:style w:type="character" w:customStyle="1" w:styleId="8">
    <w:name w:val="Основной текст + 8"/>
    <w:aliases w:val="5 pt2"/>
    <w:uiPriority w:val="99"/>
    <w:rsid w:val="00984D79"/>
    <w:rPr>
      <w:rFonts w:ascii="Arial" w:hAnsi="Arial" w:cs="Arial"/>
      <w:spacing w:val="0"/>
      <w:sz w:val="17"/>
      <w:szCs w:val="17"/>
    </w:rPr>
  </w:style>
  <w:style w:type="paragraph" w:customStyle="1" w:styleId="34">
    <w:name w:val="Заголовок №3"/>
    <w:basedOn w:val="a"/>
    <w:link w:val="33"/>
    <w:uiPriority w:val="99"/>
    <w:rsid w:val="00984D79"/>
    <w:pPr>
      <w:shd w:val="clear" w:color="auto" w:fill="FFFFFF"/>
      <w:spacing w:before="660" w:after="300" w:line="240" w:lineRule="atLeast"/>
      <w:jc w:val="both"/>
      <w:outlineLvl w:val="2"/>
    </w:pPr>
    <w:rPr>
      <w:rFonts w:ascii="Arial" w:eastAsiaTheme="minorHAnsi" w:hAnsi="Arial" w:cs="Arial"/>
      <w:b/>
      <w:bCs/>
      <w:sz w:val="19"/>
      <w:szCs w:val="19"/>
      <w:lang w:eastAsia="en-US"/>
    </w:rPr>
  </w:style>
  <w:style w:type="paragraph" w:customStyle="1" w:styleId="50">
    <w:name w:val="Основной текст (5)"/>
    <w:basedOn w:val="a"/>
    <w:link w:val="5"/>
    <w:uiPriority w:val="99"/>
    <w:rsid w:val="00984D79"/>
    <w:pPr>
      <w:shd w:val="clear" w:color="auto" w:fill="FFFFFF"/>
      <w:spacing w:before="240" w:after="240" w:line="240" w:lineRule="atLeast"/>
      <w:jc w:val="both"/>
    </w:pPr>
    <w:rPr>
      <w:rFonts w:ascii="Arial" w:eastAsiaTheme="minorHAnsi" w:hAnsi="Arial" w:cs="Arial"/>
      <w:b/>
      <w:bCs/>
      <w:sz w:val="19"/>
      <w:szCs w:val="19"/>
      <w:lang w:eastAsia="en-US"/>
    </w:rPr>
  </w:style>
  <w:style w:type="character" w:customStyle="1" w:styleId="35">
    <w:name w:val="Заголовок №3 + Не полужирный"/>
    <w:uiPriority w:val="99"/>
    <w:rsid w:val="00984D79"/>
    <w:rPr>
      <w:rFonts w:ascii="Arial" w:hAnsi="Arial" w:cs="Arial"/>
      <w:b w:val="0"/>
      <w:bCs w:val="0"/>
      <w:spacing w:val="0"/>
      <w:sz w:val="19"/>
      <w:szCs w:val="19"/>
      <w:shd w:val="clear" w:color="auto" w:fill="FFFFFF"/>
    </w:rPr>
  </w:style>
  <w:style w:type="character" w:customStyle="1" w:styleId="36">
    <w:name w:val="Основной текст + Полужирный3"/>
    <w:uiPriority w:val="99"/>
    <w:rsid w:val="00984D79"/>
    <w:rPr>
      <w:rFonts w:ascii="Arial" w:hAnsi="Arial" w:cs="Arial"/>
      <w:b/>
      <w:bCs/>
      <w:spacing w:val="0"/>
      <w:sz w:val="19"/>
      <w:szCs w:val="19"/>
    </w:rPr>
  </w:style>
  <w:style w:type="character" w:customStyle="1" w:styleId="af2">
    <w:name w:val="Сноска_"/>
    <w:link w:val="af3"/>
    <w:uiPriority w:val="99"/>
    <w:locked/>
    <w:rsid w:val="00984D79"/>
    <w:rPr>
      <w:rFonts w:ascii="Arial" w:hAnsi="Arial" w:cs="Arial"/>
      <w:sz w:val="19"/>
      <w:szCs w:val="19"/>
      <w:shd w:val="clear" w:color="auto" w:fill="FFFFFF"/>
    </w:rPr>
  </w:style>
  <w:style w:type="paragraph" w:customStyle="1" w:styleId="af3">
    <w:name w:val="Сноска"/>
    <w:basedOn w:val="a"/>
    <w:link w:val="af2"/>
    <w:uiPriority w:val="99"/>
    <w:rsid w:val="00984D79"/>
    <w:pPr>
      <w:shd w:val="clear" w:color="auto" w:fill="FFFFFF"/>
      <w:spacing w:line="240" w:lineRule="atLeast"/>
    </w:pPr>
    <w:rPr>
      <w:rFonts w:ascii="Arial" w:eastAsiaTheme="minorHAnsi" w:hAnsi="Arial" w:cs="Arial"/>
      <w:sz w:val="19"/>
      <w:szCs w:val="19"/>
      <w:lang w:eastAsia="en-US"/>
    </w:rPr>
  </w:style>
  <w:style w:type="character" w:customStyle="1" w:styleId="320">
    <w:name w:val="Заголовок №32"/>
    <w:uiPriority w:val="99"/>
    <w:rsid w:val="00984D79"/>
    <w:rPr>
      <w:rFonts w:ascii="Times New Roman" w:hAnsi="Times New Roman" w:cs="Times New Roman"/>
      <w:b/>
      <w:bCs/>
      <w:spacing w:val="0"/>
      <w:sz w:val="23"/>
      <w:szCs w:val="23"/>
      <w:shd w:val="clear" w:color="auto" w:fill="FFFFFF"/>
    </w:rPr>
  </w:style>
  <w:style w:type="character" w:customStyle="1" w:styleId="21">
    <w:name w:val="Основной текст (2)_"/>
    <w:link w:val="22"/>
    <w:uiPriority w:val="99"/>
    <w:locked/>
    <w:rsid w:val="00984D79"/>
    <w:rPr>
      <w:rFonts w:ascii="Arial" w:hAnsi="Arial" w:cs="Arial"/>
      <w:sz w:val="26"/>
      <w:szCs w:val="26"/>
      <w:shd w:val="clear" w:color="auto" w:fill="FFFFFF"/>
    </w:rPr>
  </w:style>
  <w:style w:type="character" w:customStyle="1" w:styleId="71">
    <w:name w:val="Основной текст (7)_"/>
    <w:link w:val="72"/>
    <w:uiPriority w:val="99"/>
    <w:locked/>
    <w:rsid w:val="00984D79"/>
    <w:rPr>
      <w:rFonts w:ascii="Arial" w:hAnsi="Arial" w:cs="Arial"/>
      <w:b/>
      <w:bCs/>
      <w:sz w:val="26"/>
      <w:szCs w:val="26"/>
      <w:shd w:val="clear" w:color="auto" w:fill="FFFFFF"/>
    </w:rPr>
  </w:style>
  <w:style w:type="paragraph" w:customStyle="1" w:styleId="22">
    <w:name w:val="Основной текст (2)"/>
    <w:basedOn w:val="a"/>
    <w:link w:val="21"/>
    <w:uiPriority w:val="99"/>
    <w:rsid w:val="00984D79"/>
    <w:pPr>
      <w:shd w:val="clear" w:color="auto" w:fill="FFFFFF"/>
      <w:spacing w:before="120" w:after="3300" w:line="493" w:lineRule="exact"/>
    </w:pPr>
    <w:rPr>
      <w:rFonts w:ascii="Arial" w:eastAsiaTheme="minorHAnsi" w:hAnsi="Arial" w:cs="Arial"/>
      <w:sz w:val="26"/>
      <w:szCs w:val="26"/>
      <w:lang w:eastAsia="en-US"/>
    </w:rPr>
  </w:style>
  <w:style w:type="paragraph" w:customStyle="1" w:styleId="72">
    <w:name w:val="Основной текст (7)"/>
    <w:basedOn w:val="a"/>
    <w:link w:val="71"/>
    <w:uiPriority w:val="99"/>
    <w:rsid w:val="00984D79"/>
    <w:pPr>
      <w:shd w:val="clear" w:color="auto" w:fill="FFFFFF"/>
      <w:spacing w:after="120" w:line="240" w:lineRule="atLeast"/>
    </w:pPr>
    <w:rPr>
      <w:rFonts w:ascii="Arial" w:eastAsiaTheme="minorHAnsi" w:hAnsi="Arial" w:cs="Arial"/>
      <w:b/>
      <w:bCs/>
      <w:sz w:val="26"/>
      <w:szCs w:val="26"/>
      <w:lang w:eastAsia="en-US"/>
    </w:rPr>
  </w:style>
  <w:style w:type="character" w:customStyle="1" w:styleId="af4">
    <w:name w:val="Основной текст_"/>
    <w:link w:val="80"/>
    <w:locked/>
    <w:rsid w:val="00984D79"/>
    <w:rPr>
      <w:b/>
      <w:bCs/>
      <w:sz w:val="18"/>
      <w:szCs w:val="18"/>
      <w:shd w:val="clear" w:color="auto" w:fill="FFFFFF"/>
    </w:rPr>
  </w:style>
  <w:style w:type="paragraph" w:customStyle="1" w:styleId="80">
    <w:name w:val="Основной текст8"/>
    <w:basedOn w:val="a"/>
    <w:link w:val="af4"/>
    <w:rsid w:val="00984D79"/>
    <w:pPr>
      <w:widowControl w:val="0"/>
      <w:shd w:val="clear" w:color="auto" w:fill="FFFFFF"/>
      <w:spacing w:line="259" w:lineRule="exact"/>
      <w:jc w:val="both"/>
    </w:pPr>
    <w:rPr>
      <w:rFonts w:asciiTheme="minorHAnsi" w:eastAsiaTheme="minorHAnsi" w:hAnsiTheme="minorHAnsi" w:cstheme="minorBidi"/>
      <w:b/>
      <w:bCs/>
      <w:sz w:val="18"/>
      <w:szCs w:val="18"/>
      <w:lang w:eastAsia="en-US"/>
    </w:rPr>
  </w:style>
  <w:style w:type="character" w:customStyle="1" w:styleId="Arial">
    <w:name w:val="Основной текст + Arial"/>
    <w:aliases w:val="8 pt,Интервал 0 pt,7 pt,Не полужирный"/>
    <w:rsid w:val="00984D79"/>
    <w:rPr>
      <w:rFonts w:ascii="Times New Roman" w:eastAsia="Times New Roman" w:hAnsi="Times New Roman" w:cs="Times New Roman" w:hint="default"/>
      <w:b/>
      <w:bCs/>
      <w:i/>
      <w:iCs/>
      <w:smallCaps w:val="0"/>
      <w:strike w:val="0"/>
      <w:dstrike w:val="0"/>
      <w:color w:val="000000"/>
      <w:spacing w:val="-3"/>
      <w:w w:val="100"/>
      <w:position w:val="0"/>
      <w:sz w:val="15"/>
      <w:szCs w:val="15"/>
      <w:u w:val="none"/>
      <w:effect w:val="none"/>
      <w:lang w:val="ru-RU"/>
    </w:rPr>
  </w:style>
  <w:style w:type="character" w:customStyle="1" w:styleId="0pt">
    <w:name w:val="Основной текст + Интервал 0 pt"/>
    <w:rsid w:val="00984D79"/>
    <w:rPr>
      <w:b/>
      <w:bCs/>
      <w:color w:val="000000"/>
      <w:spacing w:val="-2"/>
      <w:w w:val="100"/>
      <w:position w:val="0"/>
      <w:sz w:val="18"/>
      <w:szCs w:val="18"/>
      <w:shd w:val="clear" w:color="auto" w:fill="FFFFFF"/>
      <w:lang w:val="ru-RU"/>
    </w:rPr>
  </w:style>
  <w:style w:type="character" w:customStyle="1" w:styleId="61">
    <w:name w:val="Основной текст6"/>
    <w:rsid w:val="00984D79"/>
    <w:rPr>
      <w:b/>
      <w:bCs/>
      <w:color w:val="000000"/>
      <w:spacing w:val="0"/>
      <w:w w:val="100"/>
      <w:position w:val="0"/>
      <w:sz w:val="18"/>
      <w:szCs w:val="18"/>
      <w:shd w:val="clear" w:color="auto" w:fill="FFFFFF"/>
      <w:lang w:val="ru-RU"/>
    </w:rPr>
  </w:style>
  <w:style w:type="character" w:customStyle="1" w:styleId="30pt">
    <w:name w:val="Заголовок №3 + Интервал 0 pt"/>
    <w:rsid w:val="00984D79"/>
    <w:rPr>
      <w:rFonts w:ascii="Times New Roman" w:eastAsia="Times New Roman" w:hAnsi="Times New Roman" w:cs="Times New Roman" w:hint="default"/>
      <w:b/>
      <w:bCs/>
      <w:i w:val="0"/>
      <w:iCs w:val="0"/>
      <w:smallCaps w:val="0"/>
      <w:strike w:val="0"/>
      <w:dstrike w:val="0"/>
      <w:color w:val="000000"/>
      <w:spacing w:val="-2"/>
      <w:w w:val="100"/>
      <w:position w:val="0"/>
      <w:sz w:val="18"/>
      <w:szCs w:val="18"/>
      <w:u w:val="none"/>
      <w:effect w:val="none"/>
      <w:lang w:val="ru-RU"/>
    </w:rPr>
  </w:style>
  <w:style w:type="character" w:customStyle="1" w:styleId="321">
    <w:name w:val="Заголовок №3 (2)"/>
    <w:rsid w:val="00984D79"/>
    <w:rPr>
      <w:rFonts w:ascii="Times New Roman" w:eastAsia="Times New Roman" w:hAnsi="Times New Roman" w:cs="Times New Roman" w:hint="default"/>
      <w:b/>
      <w:bCs/>
      <w:i w:val="0"/>
      <w:iCs w:val="0"/>
      <w:smallCaps w:val="0"/>
      <w:strike w:val="0"/>
      <w:dstrike w:val="0"/>
      <w:color w:val="000000"/>
      <w:spacing w:val="1"/>
      <w:w w:val="100"/>
      <w:position w:val="0"/>
      <w:sz w:val="16"/>
      <w:szCs w:val="16"/>
      <w:u w:val="none"/>
      <w:effect w:val="none"/>
      <w:lang w:val="ru-RU"/>
    </w:rPr>
  </w:style>
  <w:style w:type="character" w:customStyle="1" w:styleId="11">
    <w:name w:val="Основной текст1"/>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23">
    <w:name w:val="Основной текст2"/>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51">
    <w:name w:val="Основной текст5"/>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TimesNewRoman75pt0pt">
    <w:name w:val="Основной текст (3) + Times New Roman;7;5 pt;Полужирный;Курсив;Интервал 0 pt"/>
    <w:rsid w:val="00984D79"/>
    <w:rPr>
      <w:rFonts w:ascii="Times New Roman" w:eastAsia="Times New Roman" w:hAnsi="Times New Roman" w:cs="Times New Roman"/>
      <w:b/>
      <w:bCs/>
      <w:i/>
      <w:iCs/>
      <w:smallCaps w:val="0"/>
      <w:strike w:val="0"/>
      <w:color w:val="000000"/>
      <w:spacing w:val="-3"/>
      <w:w w:val="100"/>
      <w:position w:val="0"/>
      <w:sz w:val="15"/>
      <w:szCs w:val="15"/>
      <w:u w:val="single"/>
      <w:shd w:val="clear" w:color="auto" w:fill="FFFFFF"/>
      <w:lang w:val="en-US"/>
    </w:rPr>
  </w:style>
  <w:style w:type="character" w:customStyle="1" w:styleId="Arial8pt0pt">
    <w:name w:val="Основной текст + Arial;8 pt;Интервал 0 pt"/>
    <w:rsid w:val="00984D79"/>
    <w:rPr>
      <w:rFonts w:ascii="Arial" w:eastAsia="Arial" w:hAnsi="Arial" w:cs="Arial"/>
      <w:b/>
      <w:bCs/>
      <w:i w:val="0"/>
      <w:iCs w:val="0"/>
      <w:smallCaps w:val="0"/>
      <w:strike w:val="0"/>
      <w:color w:val="000000"/>
      <w:spacing w:val="-2"/>
      <w:w w:val="100"/>
      <w:position w:val="0"/>
      <w:sz w:val="16"/>
      <w:szCs w:val="16"/>
      <w:u w:val="none"/>
      <w:shd w:val="clear" w:color="auto" w:fill="FFFFFF"/>
      <w:lang w:val="ru-RU"/>
    </w:rPr>
  </w:style>
  <w:style w:type="character" w:customStyle="1" w:styleId="MicrosoftSansSerif65pt0pt">
    <w:name w:val="Основной текст + Microsoft Sans Serif;6;5 pt;Не полужирный;Интервал 0 pt"/>
    <w:rsid w:val="00984D79"/>
    <w:rPr>
      <w:rFonts w:ascii="Microsoft Sans Serif" w:eastAsia="Microsoft Sans Serif" w:hAnsi="Microsoft Sans Serif" w:cs="Microsoft Sans Serif"/>
      <w:b/>
      <w:bCs/>
      <w:i w:val="0"/>
      <w:iCs w:val="0"/>
      <w:smallCaps w:val="0"/>
      <w:strike w:val="0"/>
      <w:color w:val="000000"/>
      <w:spacing w:val="-6"/>
      <w:w w:val="100"/>
      <w:position w:val="0"/>
      <w:sz w:val="13"/>
      <w:szCs w:val="13"/>
      <w:u w:val="none"/>
      <w:shd w:val="clear" w:color="auto" w:fill="FFFFFF"/>
      <w:lang w:val="ru-RU"/>
    </w:rPr>
  </w:style>
  <w:style w:type="character" w:customStyle="1" w:styleId="322">
    <w:name w:val="Заголовок №3 (2)_"/>
    <w:rsid w:val="00984D79"/>
    <w:rPr>
      <w:rFonts w:ascii="Times New Roman" w:eastAsia="Times New Roman" w:hAnsi="Times New Roman" w:cs="Times New Roman"/>
      <w:b/>
      <w:bCs/>
      <w:i w:val="0"/>
      <w:iCs w:val="0"/>
      <w:smallCaps w:val="0"/>
      <w:strike w:val="0"/>
      <w:spacing w:val="1"/>
      <w:sz w:val="16"/>
      <w:szCs w:val="16"/>
      <w:u w:val="none"/>
    </w:rPr>
  </w:style>
  <w:style w:type="character" w:customStyle="1" w:styleId="32Arial0pt">
    <w:name w:val="Заголовок №3 (2) + Arial;Интервал 0 pt"/>
    <w:rsid w:val="00984D79"/>
    <w:rPr>
      <w:rFonts w:ascii="Arial" w:eastAsia="Arial" w:hAnsi="Arial" w:cs="Arial"/>
      <w:b/>
      <w:bCs/>
      <w:i w:val="0"/>
      <w:iCs w:val="0"/>
      <w:smallCaps w:val="0"/>
      <w:strike w:val="0"/>
      <w:color w:val="000000"/>
      <w:spacing w:val="-2"/>
      <w:w w:val="100"/>
      <w:position w:val="0"/>
      <w:sz w:val="16"/>
      <w:szCs w:val="16"/>
      <w:u w:val="none"/>
      <w:lang w:val="ru-RU"/>
    </w:rPr>
  </w:style>
  <w:style w:type="character" w:customStyle="1" w:styleId="w">
    <w:name w:val="w"/>
    <w:rsid w:val="00984D79"/>
  </w:style>
  <w:style w:type="character" w:styleId="af5">
    <w:name w:val="Hyperlink"/>
    <w:uiPriority w:val="99"/>
    <w:unhideWhenUsed/>
    <w:rsid w:val="00984D79"/>
    <w:rPr>
      <w:color w:val="0000FF"/>
      <w:u w:val="single"/>
    </w:rPr>
  </w:style>
  <w:style w:type="paragraph" w:styleId="af6">
    <w:name w:val="Normal (Web)"/>
    <w:basedOn w:val="a"/>
    <w:uiPriority w:val="99"/>
    <w:unhideWhenUsed/>
    <w:rsid w:val="00984D79"/>
    <w:pPr>
      <w:spacing w:before="100" w:beforeAutospacing="1" w:after="100" w:afterAutospacing="1"/>
    </w:pPr>
  </w:style>
  <w:style w:type="character" w:customStyle="1" w:styleId="art-postheader">
    <w:name w:val="art-postheader"/>
    <w:rsid w:val="00984D79"/>
  </w:style>
  <w:style w:type="character" w:styleId="af7">
    <w:name w:val="Emphasis"/>
    <w:uiPriority w:val="20"/>
    <w:qFormat/>
    <w:rsid w:val="00984D79"/>
    <w:rPr>
      <w:i/>
      <w:iCs/>
    </w:rPr>
  </w:style>
  <w:style w:type="paragraph" w:customStyle="1" w:styleId="sourcetag">
    <w:name w:val="source__tag"/>
    <w:basedOn w:val="a"/>
    <w:rsid w:val="00984D79"/>
    <w:pPr>
      <w:spacing w:before="100" w:beforeAutospacing="1" w:after="100" w:afterAutospacing="1"/>
    </w:pPr>
  </w:style>
  <w:style w:type="character" w:customStyle="1" w:styleId="tabstablink-text">
    <w:name w:val="tabs__tab__link-text"/>
    <w:rsid w:val="00984D79"/>
  </w:style>
  <w:style w:type="paragraph" w:styleId="HTML">
    <w:name w:val="HTML Preformatted"/>
    <w:basedOn w:val="a"/>
    <w:link w:val="HTML0"/>
    <w:uiPriority w:val="99"/>
    <w:unhideWhenUsed/>
    <w:rsid w:val="00984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984D79"/>
    <w:rPr>
      <w:rFonts w:ascii="Courier New" w:eastAsia="Times New Roman" w:hAnsi="Courier New" w:cs="Times New Roman"/>
      <w:sz w:val="20"/>
      <w:szCs w:val="20"/>
      <w:lang w:val="x-none" w:eastAsia="x-none"/>
    </w:rPr>
  </w:style>
  <w:style w:type="character" w:customStyle="1" w:styleId="s1">
    <w:name w:val="s1"/>
    <w:rsid w:val="00984D79"/>
    <w:rPr>
      <w:rFonts w:ascii="Times New Roman" w:hAnsi="Times New Roman" w:cs="Times New Roman" w:hint="default"/>
      <w:b/>
      <w:bCs/>
      <w:color w:val="000000"/>
    </w:rPr>
  </w:style>
  <w:style w:type="character" w:customStyle="1" w:styleId="24">
    <w:name w:val="Подпись к таблице (2)"/>
    <w:rsid w:val="00984D79"/>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7pt0pt">
    <w:name w:val="Основной текст + 7 pt;Полужирный;Интервал 0 pt"/>
    <w:rsid w:val="00984D79"/>
    <w:rPr>
      <w:rFonts w:ascii="Times New Roman" w:eastAsia="Times New Roman" w:hAnsi="Times New Roman" w:cs="Times New Roman"/>
      <w:b/>
      <w:bCs/>
      <w:i w:val="0"/>
      <w:iCs w:val="0"/>
      <w:smallCaps w:val="0"/>
      <w:strike w:val="0"/>
      <w:color w:val="000000"/>
      <w:spacing w:val="5"/>
      <w:w w:val="100"/>
      <w:position w:val="0"/>
      <w:sz w:val="14"/>
      <w:szCs w:val="14"/>
      <w:u w:val="none"/>
      <w:shd w:val="clear" w:color="auto" w:fill="FFFFFF"/>
      <w:lang w:val="ru-RU"/>
    </w:rPr>
  </w:style>
  <w:style w:type="character" w:customStyle="1" w:styleId="75pt0pt">
    <w:name w:val="Основной текст + 7;5 pt;Интервал 0 pt"/>
    <w:rsid w:val="00984D79"/>
    <w:rPr>
      <w:rFonts w:ascii="Times New Roman" w:eastAsia="Times New Roman" w:hAnsi="Times New Roman" w:cs="Times New Roman"/>
      <w:b w:val="0"/>
      <w:bCs w:val="0"/>
      <w:i w:val="0"/>
      <w:iCs w:val="0"/>
      <w:smallCaps w:val="0"/>
      <w:strike w:val="0"/>
      <w:color w:val="000000"/>
      <w:spacing w:val="4"/>
      <w:w w:val="100"/>
      <w:position w:val="0"/>
      <w:sz w:val="15"/>
      <w:szCs w:val="15"/>
      <w:u w:val="none"/>
      <w:shd w:val="clear" w:color="auto" w:fill="FFFFFF"/>
      <w:lang w:val="ru-RU"/>
    </w:rPr>
  </w:style>
  <w:style w:type="character" w:customStyle="1" w:styleId="75pt0pt0">
    <w:name w:val="Основной текст + 7;5 pt;Полужирный;Интервал 0 pt"/>
    <w:rsid w:val="00984D79"/>
    <w:rPr>
      <w:rFonts w:ascii="Times New Roman" w:eastAsia="Times New Roman" w:hAnsi="Times New Roman" w:cs="Times New Roman"/>
      <w:b/>
      <w:bCs/>
      <w:i w:val="0"/>
      <w:iCs w:val="0"/>
      <w:smallCaps w:val="0"/>
      <w:strike w:val="0"/>
      <w:color w:val="000000"/>
      <w:spacing w:val="2"/>
      <w:w w:val="100"/>
      <w:position w:val="0"/>
      <w:sz w:val="15"/>
      <w:szCs w:val="15"/>
      <w:u w:val="none"/>
      <w:shd w:val="clear" w:color="auto" w:fill="FFFFFF"/>
      <w:lang w:val="ru-RU"/>
    </w:rPr>
  </w:style>
  <w:style w:type="character" w:customStyle="1" w:styleId="495pt">
    <w:name w:val="Основной текст (4) + 9;5 pt;Полужирный"/>
    <w:rsid w:val="00984D79"/>
    <w:rPr>
      <w:rFonts w:ascii="Times New Roman" w:eastAsia="Times New Roman" w:hAnsi="Times New Roman" w:cs="Times New Roman"/>
      <w:b/>
      <w:bCs/>
      <w:i/>
      <w:iCs/>
      <w:smallCaps w:val="0"/>
      <w:strike w:val="0"/>
      <w:color w:val="000000"/>
      <w:spacing w:val="0"/>
      <w:w w:val="100"/>
      <w:position w:val="0"/>
      <w:sz w:val="19"/>
      <w:szCs w:val="19"/>
      <w:u w:val="none"/>
    </w:rPr>
  </w:style>
  <w:style w:type="character" w:customStyle="1" w:styleId="3Verdana95pt0pt">
    <w:name w:val="Заголовок №3 + Verdana;9;5 pt;Полужирный;Интервал 0 pt"/>
    <w:rsid w:val="00984D79"/>
    <w:rPr>
      <w:rFonts w:ascii="Verdana" w:eastAsia="Verdana" w:hAnsi="Verdana" w:cs="Verdana"/>
      <w:b/>
      <w:bCs/>
      <w:color w:val="000000"/>
      <w:spacing w:val="-1"/>
      <w:w w:val="100"/>
      <w:position w:val="0"/>
      <w:sz w:val="19"/>
      <w:szCs w:val="19"/>
      <w:shd w:val="clear" w:color="auto" w:fill="FFFFFF"/>
      <w:lang w:val="ru-RU"/>
    </w:rPr>
  </w:style>
  <w:style w:type="character" w:customStyle="1" w:styleId="12">
    <w:name w:val="Основной текст (12)_"/>
    <w:link w:val="120"/>
    <w:rsid w:val="00984D79"/>
    <w:rPr>
      <w:spacing w:val="4"/>
      <w:sz w:val="19"/>
      <w:szCs w:val="19"/>
      <w:shd w:val="clear" w:color="auto" w:fill="FFFFFF"/>
    </w:rPr>
  </w:style>
  <w:style w:type="paragraph" w:customStyle="1" w:styleId="120">
    <w:name w:val="Основной текст (12)"/>
    <w:basedOn w:val="a"/>
    <w:link w:val="12"/>
    <w:rsid w:val="00984D79"/>
    <w:pPr>
      <w:widowControl w:val="0"/>
      <w:shd w:val="clear" w:color="auto" w:fill="FFFFFF"/>
      <w:spacing w:line="245" w:lineRule="exact"/>
      <w:jc w:val="both"/>
    </w:pPr>
    <w:rPr>
      <w:rFonts w:asciiTheme="minorHAnsi" w:eastAsiaTheme="minorHAnsi" w:hAnsiTheme="minorHAnsi" w:cstheme="minorBidi"/>
      <w:spacing w:val="4"/>
      <w:sz w:val="19"/>
      <w:szCs w:val="19"/>
      <w:lang w:eastAsia="en-US"/>
    </w:rPr>
  </w:style>
  <w:style w:type="paragraph" w:styleId="af8">
    <w:name w:val="Title"/>
    <w:basedOn w:val="a"/>
    <w:link w:val="af9"/>
    <w:qFormat/>
    <w:rsid w:val="00984D79"/>
    <w:pPr>
      <w:jc w:val="center"/>
    </w:pPr>
    <w:rPr>
      <w:b/>
      <w:bCs/>
      <w:sz w:val="28"/>
      <w:szCs w:val="28"/>
      <w:lang w:val="x-none" w:eastAsia="x-none"/>
    </w:rPr>
  </w:style>
  <w:style w:type="character" w:customStyle="1" w:styleId="af9">
    <w:name w:val="Название Знак"/>
    <w:basedOn w:val="a0"/>
    <w:link w:val="af8"/>
    <w:rsid w:val="00984D79"/>
    <w:rPr>
      <w:rFonts w:ascii="Times New Roman" w:eastAsia="Times New Roman" w:hAnsi="Times New Roman" w:cs="Times New Roman"/>
      <w:b/>
      <w:bCs/>
      <w:sz w:val="28"/>
      <w:szCs w:val="28"/>
      <w:lang w:val="x-none" w:eastAsia="x-none"/>
    </w:rPr>
  </w:style>
  <w:style w:type="paragraph" w:customStyle="1" w:styleId="afa">
    <w:name w:val="Знак Знак Знак"/>
    <w:basedOn w:val="a"/>
    <w:autoRedefine/>
    <w:rsid w:val="00984D79"/>
    <w:pPr>
      <w:spacing w:after="160" w:line="240" w:lineRule="exact"/>
    </w:pPr>
    <w:rPr>
      <w:rFonts w:eastAsia="SimSun"/>
      <w:b/>
      <w:sz w:val="28"/>
      <w:lang w:val="en-US" w:eastAsia="en-US"/>
    </w:rPr>
  </w:style>
  <w:style w:type="paragraph" w:customStyle="1" w:styleId="Style11">
    <w:name w:val="Style11"/>
    <w:basedOn w:val="a"/>
    <w:uiPriority w:val="99"/>
    <w:rsid w:val="00984D79"/>
    <w:pPr>
      <w:widowControl w:val="0"/>
      <w:autoSpaceDE w:val="0"/>
      <w:autoSpaceDN w:val="0"/>
      <w:adjustRightInd w:val="0"/>
    </w:pPr>
    <w:rPr>
      <w:rFonts w:ascii="Bookman Old Style" w:hAnsi="Bookman Old Style"/>
    </w:rPr>
  </w:style>
  <w:style w:type="paragraph" w:customStyle="1" w:styleId="Style19">
    <w:name w:val="Style19"/>
    <w:basedOn w:val="a"/>
    <w:uiPriority w:val="99"/>
    <w:rsid w:val="00984D79"/>
    <w:pPr>
      <w:widowControl w:val="0"/>
      <w:autoSpaceDE w:val="0"/>
      <w:autoSpaceDN w:val="0"/>
      <w:adjustRightInd w:val="0"/>
    </w:pPr>
    <w:rPr>
      <w:rFonts w:ascii="Bookman Old Style" w:hAnsi="Bookman Old Style"/>
    </w:rPr>
  </w:style>
  <w:style w:type="character" w:customStyle="1" w:styleId="FontStyle48">
    <w:name w:val="Font Style48"/>
    <w:uiPriority w:val="99"/>
    <w:rsid w:val="00984D79"/>
    <w:rPr>
      <w:rFonts w:ascii="Bookman Old Style" w:hAnsi="Bookman Old Style" w:cs="Bookman Old Style"/>
      <w:b/>
      <w:bCs/>
      <w:color w:val="000000"/>
      <w:sz w:val="26"/>
      <w:szCs w:val="26"/>
    </w:rPr>
  </w:style>
  <w:style w:type="character" w:customStyle="1" w:styleId="FontStyle50">
    <w:name w:val="Font Style50"/>
    <w:uiPriority w:val="99"/>
    <w:rsid w:val="00984D79"/>
    <w:rPr>
      <w:rFonts w:ascii="Bookman Old Style" w:hAnsi="Bookman Old Style" w:cs="Bookman Old Style"/>
      <w:color w:val="000000"/>
      <w:sz w:val="18"/>
      <w:szCs w:val="18"/>
    </w:rPr>
  </w:style>
  <w:style w:type="paragraph" w:customStyle="1" w:styleId="Style27">
    <w:name w:val="Style27"/>
    <w:basedOn w:val="a"/>
    <w:uiPriority w:val="99"/>
    <w:rsid w:val="00984D79"/>
    <w:pPr>
      <w:widowControl w:val="0"/>
      <w:autoSpaceDE w:val="0"/>
      <w:autoSpaceDN w:val="0"/>
      <w:adjustRightInd w:val="0"/>
    </w:pPr>
    <w:rPr>
      <w:rFonts w:ascii="Bookman Old Style" w:hAnsi="Bookman Old Style"/>
    </w:rPr>
  </w:style>
  <w:style w:type="character" w:customStyle="1" w:styleId="FontStyle49">
    <w:name w:val="Font Style49"/>
    <w:uiPriority w:val="99"/>
    <w:rsid w:val="00984D79"/>
    <w:rPr>
      <w:rFonts w:ascii="Bookman Old Style" w:hAnsi="Bookman Old Style" w:cs="Bookman Old Style"/>
      <w:i/>
      <w:iCs/>
      <w:color w:val="000000"/>
      <w:sz w:val="18"/>
      <w:szCs w:val="18"/>
    </w:rPr>
  </w:style>
  <w:style w:type="character" w:customStyle="1" w:styleId="FontStyle242">
    <w:name w:val="Font Style242"/>
    <w:uiPriority w:val="99"/>
    <w:rsid w:val="00984D79"/>
    <w:rPr>
      <w:rFonts w:ascii="Bookman Old Style" w:hAnsi="Bookman Old Style" w:cs="Bookman Old Style" w:hint="default"/>
      <w:color w:val="000000"/>
      <w:sz w:val="18"/>
      <w:szCs w:val="18"/>
    </w:rPr>
  </w:style>
  <w:style w:type="character" w:customStyle="1" w:styleId="FontStyle243">
    <w:name w:val="Font Style243"/>
    <w:uiPriority w:val="99"/>
    <w:rsid w:val="00984D79"/>
    <w:rPr>
      <w:rFonts w:ascii="Bookman Old Style" w:hAnsi="Bookman Old Style" w:cs="Bookman Old Style" w:hint="default"/>
      <w:i/>
      <w:iCs/>
      <w:color w:val="000000"/>
      <w:sz w:val="18"/>
      <w:szCs w:val="18"/>
    </w:rPr>
  </w:style>
  <w:style w:type="paragraph" w:customStyle="1" w:styleId="Style43">
    <w:name w:val="Style43"/>
    <w:basedOn w:val="a"/>
    <w:uiPriority w:val="99"/>
    <w:rsid w:val="00984D79"/>
    <w:pPr>
      <w:widowControl w:val="0"/>
      <w:autoSpaceDE w:val="0"/>
      <w:autoSpaceDN w:val="0"/>
      <w:adjustRightInd w:val="0"/>
    </w:pPr>
    <w:rPr>
      <w:rFonts w:ascii="Bookman Old Style" w:hAnsi="Bookman Old Style"/>
    </w:rPr>
  </w:style>
  <w:style w:type="paragraph" w:customStyle="1" w:styleId="Style5">
    <w:name w:val="Style5"/>
    <w:basedOn w:val="a"/>
    <w:uiPriority w:val="99"/>
    <w:rsid w:val="00984D79"/>
    <w:pPr>
      <w:widowControl w:val="0"/>
      <w:autoSpaceDE w:val="0"/>
      <w:autoSpaceDN w:val="0"/>
      <w:adjustRightInd w:val="0"/>
    </w:pPr>
    <w:rPr>
      <w:rFonts w:ascii="Bookman Old Style" w:hAnsi="Bookman Old Style"/>
    </w:rPr>
  </w:style>
  <w:style w:type="paragraph" w:customStyle="1" w:styleId="Style9">
    <w:name w:val="Style9"/>
    <w:basedOn w:val="a"/>
    <w:uiPriority w:val="99"/>
    <w:rsid w:val="00984D79"/>
    <w:pPr>
      <w:widowControl w:val="0"/>
      <w:autoSpaceDE w:val="0"/>
      <w:autoSpaceDN w:val="0"/>
      <w:adjustRightInd w:val="0"/>
    </w:pPr>
    <w:rPr>
      <w:rFonts w:ascii="Bookman Old Style" w:hAnsi="Bookman Old Style"/>
    </w:rPr>
  </w:style>
  <w:style w:type="paragraph" w:customStyle="1" w:styleId="Style30">
    <w:name w:val="Style30"/>
    <w:basedOn w:val="a"/>
    <w:uiPriority w:val="99"/>
    <w:rsid w:val="00984D79"/>
    <w:pPr>
      <w:widowControl w:val="0"/>
      <w:autoSpaceDE w:val="0"/>
      <w:autoSpaceDN w:val="0"/>
      <w:adjustRightInd w:val="0"/>
    </w:pPr>
    <w:rPr>
      <w:rFonts w:ascii="Bookman Old Style" w:hAnsi="Bookman Old Style"/>
    </w:rPr>
  </w:style>
  <w:style w:type="character" w:customStyle="1" w:styleId="FontStyle36">
    <w:name w:val="Font Style36"/>
    <w:uiPriority w:val="99"/>
    <w:rsid w:val="00984D79"/>
    <w:rPr>
      <w:rFonts w:ascii="Bookman Old Style" w:hAnsi="Bookman Old Style" w:cs="Bookman Old Style"/>
      <w:b/>
      <w:bCs/>
      <w:color w:val="000000"/>
      <w:sz w:val="20"/>
      <w:szCs w:val="20"/>
    </w:rPr>
  </w:style>
  <w:style w:type="character" w:customStyle="1" w:styleId="FontStyle37">
    <w:name w:val="Font Style37"/>
    <w:uiPriority w:val="99"/>
    <w:rsid w:val="00984D79"/>
    <w:rPr>
      <w:rFonts w:ascii="Bookman Old Style" w:hAnsi="Bookman Old Style" w:cs="Bookman Old Style"/>
      <w:color w:val="000000"/>
      <w:sz w:val="30"/>
      <w:szCs w:val="30"/>
    </w:rPr>
  </w:style>
  <w:style w:type="paragraph" w:customStyle="1" w:styleId="Style17">
    <w:name w:val="Style17"/>
    <w:basedOn w:val="a"/>
    <w:uiPriority w:val="99"/>
    <w:rsid w:val="00984D79"/>
    <w:pPr>
      <w:widowControl w:val="0"/>
      <w:autoSpaceDE w:val="0"/>
      <w:autoSpaceDN w:val="0"/>
      <w:adjustRightInd w:val="0"/>
    </w:pPr>
    <w:rPr>
      <w:rFonts w:ascii="Bookman Old Style" w:hAnsi="Bookman Old Style"/>
    </w:rPr>
  </w:style>
  <w:style w:type="paragraph" w:customStyle="1" w:styleId="Style22">
    <w:name w:val="Style22"/>
    <w:basedOn w:val="a"/>
    <w:uiPriority w:val="99"/>
    <w:rsid w:val="00984D79"/>
    <w:pPr>
      <w:widowControl w:val="0"/>
      <w:autoSpaceDE w:val="0"/>
      <w:autoSpaceDN w:val="0"/>
      <w:adjustRightInd w:val="0"/>
    </w:pPr>
    <w:rPr>
      <w:rFonts w:ascii="Bookman Old Style" w:hAnsi="Bookman Old Style"/>
    </w:rPr>
  </w:style>
  <w:style w:type="character" w:customStyle="1" w:styleId="FontStyle11">
    <w:name w:val="Font Style11"/>
    <w:uiPriority w:val="99"/>
    <w:rsid w:val="00984D79"/>
    <w:rPr>
      <w:rFonts w:ascii="Consolas" w:hAnsi="Consolas" w:cs="Consolas"/>
      <w:color w:val="000000"/>
      <w:sz w:val="18"/>
      <w:szCs w:val="18"/>
    </w:rPr>
  </w:style>
  <w:style w:type="paragraph" w:customStyle="1" w:styleId="Style10">
    <w:name w:val="Style10"/>
    <w:basedOn w:val="a"/>
    <w:uiPriority w:val="99"/>
    <w:rsid w:val="00984D79"/>
    <w:pPr>
      <w:widowControl w:val="0"/>
      <w:autoSpaceDE w:val="0"/>
      <w:autoSpaceDN w:val="0"/>
      <w:adjustRightInd w:val="0"/>
    </w:pPr>
    <w:rPr>
      <w:rFonts w:ascii="Bookman Old Style" w:hAnsi="Bookman Old Style"/>
    </w:rPr>
  </w:style>
  <w:style w:type="character" w:customStyle="1" w:styleId="FontStyle51">
    <w:name w:val="Font Style51"/>
    <w:uiPriority w:val="99"/>
    <w:rsid w:val="00984D79"/>
    <w:rPr>
      <w:rFonts w:ascii="Bookman Old Style" w:hAnsi="Bookman Old Style" w:cs="Bookman Old Style"/>
      <w:smallCaps/>
      <w:color w:val="000000"/>
      <w:sz w:val="18"/>
      <w:szCs w:val="18"/>
    </w:rPr>
  </w:style>
  <w:style w:type="character" w:styleId="afb">
    <w:name w:val="annotation reference"/>
    <w:rsid w:val="00984D79"/>
    <w:rPr>
      <w:sz w:val="16"/>
      <w:szCs w:val="16"/>
    </w:rPr>
  </w:style>
  <w:style w:type="paragraph" w:styleId="afc">
    <w:name w:val="annotation text"/>
    <w:basedOn w:val="a"/>
    <w:link w:val="afd"/>
    <w:rsid w:val="00984D79"/>
    <w:rPr>
      <w:sz w:val="20"/>
      <w:szCs w:val="20"/>
    </w:rPr>
  </w:style>
  <w:style w:type="character" w:customStyle="1" w:styleId="afd">
    <w:name w:val="Текст примечания Знак"/>
    <w:basedOn w:val="a0"/>
    <w:link w:val="afc"/>
    <w:rsid w:val="00984D79"/>
    <w:rPr>
      <w:rFonts w:ascii="Times New Roman" w:eastAsia="Times New Roman" w:hAnsi="Times New Roman" w:cs="Times New Roman"/>
      <w:sz w:val="20"/>
      <w:szCs w:val="20"/>
      <w:lang w:eastAsia="ru-RU"/>
    </w:rPr>
  </w:style>
  <w:style w:type="paragraph" w:styleId="afe">
    <w:name w:val="annotation subject"/>
    <w:basedOn w:val="afc"/>
    <w:next w:val="afc"/>
    <w:link w:val="aff"/>
    <w:rsid w:val="00984D79"/>
    <w:rPr>
      <w:b/>
      <w:bCs/>
    </w:rPr>
  </w:style>
  <w:style w:type="character" w:customStyle="1" w:styleId="aff">
    <w:name w:val="Тема примечания Знак"/>
    <w:basedOn w:val="afd"/>
    <w:link w:val="afe"/>
    <w:rsid w:val="00984D79"/>
    <w:rPr>
      <w:rFonts w:ascii="Times New Roman" w:eastAsia="Times New Roman" w:hAnsi="Times New Roman" w:cs="Times New Roman"/>
      <w:b/>
      <w:bCs/>
      <w:sz w:val="20"/>
      <w:szCs w:val="20"/>
      <w:lang w:eastAsia="ru-RU"/>
    </w:rPr>
  </w:style>
  <w:style w:type="character" w:customStyle="1" w:styleId="FontStyle33">
    <w:name w:val="Font Style33"/>
    <w:uiPriority w:val="99"/>
    <w:rsid w:val="00984D79"/>
    <w:rPr>
      <w:rFonts w:ascii="Arial" w:hAnsi="Arial" w:cs="Arial"/>
      <w:b/>
      <w:bCs/>
      <w:color w:val="000000"/>
      <w:sz w:val="20"/>
      <w:szCs w:val="20"/>
    </w:rPr>
  </w:style>
  <w:style w:type="character" w:styleId="aff0">
    <w:name w:val="Placeholder Text"/>
    <w:basedOn w:val="a0"/>
    <w:uiPriority w:val="99"/>
    <w:semiHidden/>
    <w:rsid w:val="00E7707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D7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876EFA"/>
    <w:pPr>
      <w:spacing w:before="100" w:beforeAutospacing="1" w:after="100" w:afterAutospacing="1"/>
      <w:outlineLvl w:val="0"/>
    </w:pPr>
    <w:rPr>
      <w:b/>
      <w:bCs/>
      <w:kern w:val="36"/>
      <w:sz w:val="48"/>
      <w:szCs w:val="48"/>
    </w:rPr>
  </w:style>
  <w:style w:type="paragraph" w:styleId="2">
    <w:name w:val="heading 2"/>
    <w:basedOn w:val="a"/>
    <w:next w:val="a"/>
    <w:link w:val="20"/>
    <w:qFormat/>
    <w:rsid w:val="00984D79"/>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unhideWhenUsed/>
    <w:qFormat/>
    <w:rsid w:val="00984D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84D79"/>
    <w:pPr>
      <w:keepNext/>
      <w:spacing w:before="240" w:after="60"/>
      <w:outlineLvl w:val="3"/>
    </w:pPr>
    <w:rPr>
      <w:b/>
      <w:bCs/>
      <w:sz w:val="28"/>
      <w:szCs w:val="28"/>
    </w:rPr>
  </w:style>
  <w:style w:type="paragraph" w:styleId="6">
    <w:name w:val="heading 6"/>
    <w:basedOn w:val="a"/>
    <w:next w:val="a"/>
    <w:link w:val="60"/>
    <w:qFormat/>
    <w:rsid w:val="00984D79"/>
    <w:pPr>
      <w:keepNext/>
      <w:tabs>
        <w:tab w:val="left" w:pos="765"/>
      </w:tabs>
      <w:ind w:firstLine="567"/>
      <w:jc w:val="both"/>
      <w:outlineLvl w:val="5"/>
    </w:pPr>
    <w:rPr>
      <w:szCs w:val="20"/>
    </w:rPr>
  </w:style>
  <w:style w:type="paragraph" w:styleId="7">
    <w:name w:val="heading 7"/>
    <w:basedOn w:val="a"/>
    <w:next w:val="a"/>
    <w:link w:val="70"/>
    <w:qFormat/>
    <w:rsid w:val="00984D79"/>
    <w:pPr>
      <w:keepNext/>
      <w:tabs>
        <w:tab w:val="left" w:leader="dot" w:pos="3260"/>
        <w:tab w:val="left" w:leader="dot" w:pos="9214"/>
      </w:tabs>
      <w:ind w:firstLine="851"/>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66DB"/>
    <w:pPr>
      <w:ind w:left="720"/>
      <w:contextualSpacing/>
    </w:pPr>
  </w:style>
  <w:style w:type="character" w:customStyle="1" w:styleId="10">
    <w:name w:val="Заголовок 1 Знак"/>
    <w:basedOn w:val="a0"/>
    <w:link w:val="1"/>
    <w:rsid w:val="00876EFA"/>
    <w:rPr>
      <w:rFonts w:ascii="Times New Roman" w:eastAsia="Times New Roman" w:hAnsi="Times New Roman" w:cs="Times New Roman"/>
      <w:b/>
      <w:bCs/>
      <w:kern w:val="36"/>
      <w:sz w:val="48"/>
      <w:szCs w:val="48"/>
      <w:lang w:eastAsia="ru-RU"/>
    </w:rPr>
  </w:style>
  <w:style w:type="character" w:styleId="a4">
    <w:name w:val="Strong"/>
    <w:basedOn w:val="a0"/>
    <w:uiPriority w:val="22"/>
    <w:qFormat/>
    <w:rsid w:val="00876EFA"/>
    <w:rPr>
      <w:b/>
      <w:bCs/>
    </w:rPr>
  </w:style>
  <w:style w:type="paragraph" w:styleId="a5">
    <w:name w:val="No Spacing"/>
    <w:uiPriority w:val="1"/>
    <w:qFormat/>
    <w:rsid w:val="00876EFA"/>
    <w:pPr>
      <w:spacing w:after="0" w:line="240" w:lineRule="auto"/>
    </w:pPr>
    <w:rPr>
      <w:rFonts w:eastAsiaTheme="minorEastAsia"/>
      <w:lang w:eastAsia="ru-RU"/>
    </w:rPr>
  </w:style>
  <w:style w:type="paragraph" w:styleId="a6">
    <w:name w:val="Balloon Text"/>
    <w:basedOn w:val="a"/>
    <w:link w:val="a7"/>
    <w:uiPriority w:val="99"/>
    <w:unhideWhenUsed/>
    <w:rsid w:val="00BA4D19"/>
    <w:rPr>
      <w:rFonts w:ascii="Tahoma" w:hAnsi="Tahoma" w:cs="Tahoma"/>
      <w:sz w:val="16"/>
      <w:szCs w:val="16"/>
    </w:rPr>
  </w:style>
  <w:style w:type="character" w:customStyle="1" w:styleId="a7">
    <w:name w:val="Текст выноски Знак"/>
    <w:basedOn w:val="a0"/>
    <w:link w:val="a6"/>
    <w:uiPriority w:val="99"/>
    <w:rsid w:val="00BA4D19"/>
    <w:rPr>
      <w:rFonts w:ascii="Tahoma" w:eastAsiaTheme="minorEastAsia" w:hAnsi="Tahoma" w:cs="Tahoma"/>
      <w:sz w:val="16"/>
      <w:szCs w:val="16"/>
      <w:lang w:eastAsia="ru-RU"/>
    </w:rPr>
  </w:style>
  <w:style w:type="character" w:customStyle="1" w:styleId="20">
    <w:name w:val="Заголовок 2 Знак"/>
    <w:basedOn w:val="a0"/>
    <w:link w:val="2"/>
    <w:rsid w:val="00984D79"/>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984D79"/>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984D79"/>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984D79"/>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984D79"/>
    <w:rPr>
      <w:rFonts w:ascii="Times New Roman" w:eastAsia="Times New Roman" w:hAnsi="Times New Roman" w:cs="Times New Roman"/>
      <w:sz w:val="24"/>
      <w:szCs w:val="20"/>
      <w:lang w:eastAsia="ru-RU"/>
    </w:rPr>
  </w:style>
  <w:style w:type="table" w:styleId="a8">
    <w:name w:val="Table Grid"/>
    <w:basedOn w:val="a1"/>
    <w:uiPriority w:val="59"/>
    <w:rsid w:val="00984D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984D79"/>
    <w:rPr>
      <w:szCs w:val="20"/>
    </w:rPr>
  </w:style>
  <w:style w:type="character" w:customStyle="1" w:styleId="aa">
    <w:name w:val="Основной текст Знак"/>
    <w:basedOn w:val="a0"/>
    <w:link w:val="a9"/>
    <w:rsid w:val="00984D79"/>
    <w:rPr>
      <w:rFonts w:ascii="Times New Roman" w:eastAsia="Times New Roman" w:hAnsi="Times New Roman" w:cs="Times New Roman"/>
      <w:sz w:val="24"/>
      <w:szCs w:val="20"/>
      <w:lang w:eastAsia="ru-RU"/>
    </w:rPr>
  </w:style>
  <w:style w:type="paragraph" w:styleId="ab">
    <w:name w:val="Body Text Indent"/>
    <w:basedOn w:val="a"/>
    <w:link w:val="ac"/>
    <w:rsid w:val="00984D79"/>
    <w:pPr>
      <w:ind w:firstLine="567"/>
      <w:jc w:val="both"/>
    </w:pPr>
    <w:rPr>
      <w:szCs w:val="20"/>
    </w:rPr>
  </w:style>
  <w:style w:type="character" w:customStyle="1" w:styleId="ac">
    <w:name w:val="Основной текст с отступом Знак"/>
    <w:basedOn w:val="a0"/>
    <w:link w:val="ab"/>
    <w:rsid w:val="00984D79"/>
    <w:rPr>
      <w:rFonts w:ascii="Times New Roman" w:eastAsia="Times New Roman" w:hAnsi="Times New Roman" w:cs="Times New Roman"/>
      <w:sz w:val="24"/>
      <w:szCs w:val="20"/>
      <w:lang w:eastAsia="ru-RU"/>
    </w:rPr>
  </w:style>
  <w:style w:type="paragraph" w:styleId="ad">
    <w:name w:val="footer"/>
    <w:basedOn w:val="a"/>
    <w:link w:val="ae"/>
    <w:uiPriority w:val="99"/>
    <w:rsid w:val="00984D79"/>
    <w:pPr>
      <w:tabs>
        <w:tab w:val="center" w:pos="4677"/>
        <w:tab w:val="right" w:pos="9355"/>
      </w:tabs>
    </w:pPr>
  </w:style>
  <w:style w:type="character" w:customStyle="1" w:styleId="ae">
    <w:name w:val="Нижний колонтитул Знак"/>
    <w:basedOn w:val="a0"/>
    <w:link w:val="ad"/>
    <w:uiPriority w:val="99"/>
    <w:rsid w:val="00984D79"/>
    <w:rPr>
      <w:rFonts w:ascii="Times New Roman" w:eastAsia="Times New Roman" w:hAnsi="Times New Roman" w:cs="Times New Roman"/>
      <w:sz w:val="24"/>
      <w:szCs w:val="24"/>
      <w:lang w:eastAsia="ru-RU"/>
    </w:rPr>
  </w:style>
  <w:style w:type="character" w:styleId="af">
    <w:name w:val="page number"/>
    <w:basedOn w:val="a0"/>
    <w:rsid w:val="00984D79"/>
  </w:style>
  <w:style w:type="paragraph" w:styleId="af0">
    <w:name w:val="header"/>
    <w:basedOn w:val="a"/>
    <w:link w:val="af1"/>
    <w:rsid w:val="00984D79"/>
    <w:pPr>
      <w:tabs>
        <w:tab w:val="center" w:pos="4677"/>
        <w:tab w:val="right" w:pos="9355"/>
      </w:tabs>
    </w:pPr>
  </w:style>
  <w:style w:type="character" w:customStyle="1" w:styleId="af1">
    <w:name w:val="Верхний колонтитул Знак"/>
    <w:basedOn w:val="a0"/>
    <w:link w:val="af0"/>
    <w:rsid w:val="00984D79"/>
    <w:rPr>
      <w:rFonts w:ascii="Times New Roman" w:eastAsia="Times New Roman" w:hAnsi="Times New Roman" w:cs="Times New Roman"/>
      <w:sz w:val="24"/>
      <w:szCs w:val="24"/>
      <w:lang w:eastAsia="ru-RU"/>
    </w:rPr>
  </w:style>
  <w:style w:type="paragraph" w:customStyle="1" w:styleId="Style21">
    <w:name w:val="Style21"/>
    <w:basedOn w:val="a"/>
    <w:rsid w:val="00984D79"/>
    <w:pPr>
      <w:widowControl w:val="0"/>
      <w:autoSpaceDE w:val="0"/>
      <w:autoSpaceDN w:val="0"/>
      <w:adjustRightInd w:val="0"/>
    </w:pPr>
    <w:rPr>
      <w:rFonts w:ascii="Arial Unicode MS" w:hAnsi="Calibri" w:cs="Arial Unicode MS"/>
    </w:rPr>
  </w:style>
  <w:style w:type="character" w:customStyle="1" w:styleId="FontStyle55">
    <w:name w:val="Font Style55"/>
    <w:rsid w:val="00984D79"/>
    <w:rPr>
      <w:rFonts w:ascii="Arial Unicode MS" w:eastAsia="Times New Roman" w:cs="Arial Unicode MS"/>
      <w:color w:val="000000"/>
      <w:sz w:val="16"/>
      <w:szCs w:val="16"/>
    </w:rPr>
  </w:style>
  <w:style w:type="paragraph" w:customStyle="1" w:styleId="Default">
    <w:name w:val="Default"/>
    <w:rsid w:val="00984D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984D79"/>
  </w:style>
  <w:style w:type="character" w:customStyle="1" w:styleId="31">
    <w:name w:val="Основной текст (3)_"/>
    <w:link w:val="32"/>
    <w:locked/>
    <w:rsid w:val="00984D79"/>
    <w:rPr>
      <w:rFonts w:ascii="Arial" w:hAnsi="Arial" w:cs="Arial"/>
      <w:i/>
      <w:iCs/>
      <w:sz w:val="19"/>
      <w:szCs w:val="19"/>
      <w:shd w:val="clear" w:color="auto" w:fill="FFFFFF"/>
    </w:rPr>
  </w:style>
  <w:style w:type="paragraph" w:customStyle="1" w:styleId="32">
    <w:name w:val="Основной текст (3)"/>
    <w:basedOn w:val="a"/>
    <w:link w:val="31"/>
    <w:rsid w:val="00984D79"/>
    <w:pPr>
      <w:shd w:val="clear" w:color="auto" w:fill="FFFFFF"/>
      <w:spacing w:before="780" w:after="120" w:line="240" w:lineRule="atLeast"/>
    </w:pPr>
    <w:rPr>
      <w:rFonts w:ascii="Arial" w:eastAsiaTheme="minorHAnsi" w:hAnsi="Arial" w:cs="Arial"/>
      <w:i/>
      <w:iCs/>
      <w:sz w:val="19"/>
      <w:szCs w:val="19"/>
      <w:lang w:eastAsia="en-US"/>
    </w:rPr>
  </w:style>
  <w:style w:type="character" w:customStyle="1" w:styleId="33">
    <w:name w:val="Заголовок №3_"/>
    <w:link w:val="34"/>
    <w:uiPriority w:val="99"/>
    <w:locked/>
    <w:rsid w:val="00984D79"/>
    <w:rPr>
      <w:rFonts w:ascii="Arial" w:hAnsi="Arial" w:cs="Arial"/>
      <w:b/>
      <w:bCs/>
      <w:sz w:val="19"/>
      <w:szCs w:val="19"/>
      <w:shd w:val="clear" w:color="auto" w:fill="FFFFFF"/>
    </w:rPr>
  </w:style>
  <w:style w:type="character" w:customStyle="1" w:styleId="5">
    <w:name w:val="Основной текст (5)_"/>
    <w:link w:val="50"/>
    <w:uiPriority w:val="99"/>
    <w:locked/>
    <w:rsid w:val="00984D79"/>
    <w:rPr>
      <w:rFonts w:ascii="Arial" w:hAnsi="Arial" w:cs="Arial"/>
      <w:b/>
      <w:bCs/>
      <w:sz w:val="19"/>
      <w:szCs w:val="19"/>
      <w:shd w:val="clear" w:color="auto" w:fill="FFFFFF"/>
    </w:rPr>
  </w:style>
  <w:style w:type="character" w:customStyle="1" w:styleId="8">
    <w:name w:val="Основной текст + 8"/>
    <w:aliases w:val="5 pt2"/>
    <w:uiPriority w:val="99"/>
    <w:rsid w:val="00984D79"/>
    <w:rPr>
      <w:rFonts w:ascii="Arial" w:hAnsi="Arial" w:cs="Arial"/>
      <w:spacing w:val="0"/>
      <w:sz w:val="17"/>
      <w:szCs w:val="17"/>
    </w:rPr>
  </w:style>
  <w:style w:type="paragraph" w:customStyle="1" w:styleId="34">
    <w:name w:val="Заголовок №3"/>
    <w:basedOn w:val="a"/>
    <w:link w:val="33"/>
    <w:uiPriority w:val="99"/>
    <w:rsid w:val="00984D79"/>
    <w:pPr>
      <w:shd w:val="clear" w:color="auto" w:fill="FFFFFF"/>
      <w:spacing w:before="660" w:after="300" w:line="240" w:lineRule="atLeast"/>
      <w:jc w:val="both"/>
      <w:outlineLvl w:val="2"/>
    </w:pPr>
    <w:rPr>
      <w:rFonts w:ascii="Arial" w:eastAsiaTheme="minorHAnsi" w:hAnsi="Arial" w:cs="Arial"/>
      <w:b/>
      <w:bCs/>
      <w:sz w:val="19"/>
      <w:szCs w:val="19"/>
      <w:lang w:eastAsia="en-US"/>
    </w:rPr>
  </w:style>
  <w:style w:type="paragraph" w:customStyle="1" w:styleId="50">
    <w:name w:val="Основной текст (5)"/>
    <w:basedOn w:val="a"/>
    <w:link w:val="5"/>
    <w:uiPriority w:val="99"/>
    <w:rsid w:val="00984D79"/>
    <w:pPr>
      <w:shd w:val="clear" w:color="auto" w:fill="FFFFFF"/>
      <w:spacing w:before="240" w:after="240" w:line="240" w:lineRule="atLeast"/>
      <w:jc w:val="both"/>
    </w:pPr>
    <w:rPr>
      <w:rFonts w:ascii="Arial" w:eastAsiaTheme="minorHAnsi" w:hAnsi="Arial" w:cs="Arial"/>
      <w:b/>
      <w:bCs/>
      <w:sz w:val="19"/>
      <w:szCs w:val="19"/>
      <w:lang w:eastAsia="en-US"/>
    </w:rPr>
  </w:style>
  <w:style w:type="character" w:customStyle="1" w:styleId="35">
    <w:name w:val="Заголовок №3 + Не полужирный"/>
    <w:uiPriority w:val="99"/>
    <w:rsid w:val="00984D79"/>
    <w:rPr>
      <w:rFonts w:ascii="Arial" w:hAnsi="Arial" w:cs="Arial"/>
      <w:b w:val="0"/>
      <w:bCs w:val="0"/>
      <w:spacing w:val="0"/>
      <w:sz w:val="19"/>
      <w:szCs w:val="19"/>
      <w:shd w:val="clear" w:color="auto" w:fill="FFFFFF"/>
    </w:rPr>
  </w:style>
  <w:style w:type="character" w:customStyle="1" w:styleId="36">
    <w:name w:val="Основной текст + Полужирный3"/>
    <w:uiPriority w:val="99"/>
    <w:rsid w:val="00984D79"/>
    <w:rPr>
      <w:rFonts w:ascii="Arial" w:hAnsi="Arial" w:cs="Arial"/>
      <w:b/>
      <w:bCs/>
      <w:spacing w:val="0"/>
      <w:sz w:val="19"/>
      <w:szCs w:val="19"/>
    </w:rPr>
  </w:style>
  <w:style w:type="character" w:customStyle="1" w:styleId="af2">
    <w:name w:val="Сноска_"/>
    <w:link w:val="af3"/>
    <w:uiPriority w:val="99"/>
    <w:locked/>
    <w:rsid w:val="00984D79"/>
    <w:rPr>
      <w:rFonts w:ascii="Arial" w:hAnsi="Arial" w:cs="Arial"/>
      <w:sz w:val="19"/>
      <w:szCs w:val="19"/>
      <w:shd w:val="clear" w:color="auto" w:fill="FFFFFF"/>
    </w:rPr>
  </w:style>
  <w:style w:type="paragraph" w:customStyle="1" w:styleId="af3">
    <w:name w:val="Сноска"/>
    <w:basedOn w:val="a"/>
    <w:link w:val="af2"/>
    <w:uiPriority w:val="99"/>
    <w:rsid w:val="00984D79"/>
    <w:pPr>
      <w:shd w:val="clear" w:color="auto" w:fill="FFFFFF"/>
      <w:spacing w:line="240" w:lineRule="atLeast"/>
    </w:pPr>
    <w:rPr>
      <w:rFonts w:ascii="Arial" w:eastAsiaTheme="minorHAnsi" w:hAnsi="Arial" w:cs="Arial"/>
      <w:sz w:val="19"/>
      <w:szCs w:val="19"/>
      <w:lang w:eastAsia="en-US"/>
    </w:rPr>
  </w:style>
  <w:style w:type="character" w:customStyle="1" w:styleId="320">
    <w:name w:val="Заголовок №32"/>
    <w:uiPriority w:val="99"/>
    <w:rsid w:val="00984D79"/>
    <w:rPr>
      <w:rFonts w:ascii="Times New Roman" w:hAnsi="Times New Roman" w:cs="Times New Roman"/>
      <w:b/>
      <w:bCs/>
      <w:spacing w:val="0"/>
      <w:sz w:val="23"/>
      <w:szCs w:val="23"/>
      <w:shd w:val="clear" w:color="auto" w:fill="FFFFFF"/>
    </w:rPr>
  </w:style>
  <w:style w:type="character" w:customStyle="1" w:styleId="21">
    <w:name w:val="Основной текст (2)_"/>
    <w:link w:val="22"/>
    <w:uiPriority w:val="99"/>
    <w:locked/>
    <w:rsid w:val="00984D79"/>
    <w:rPr>
      <w:rFonts w:ascii="Arial" w:hAnsi="Arial" w:cs="Arial"/>
      <w:sz w:val="26"/>
      <w:szCs w:val="26"/>
      <w:shd w:val="clear" w:color="auto" w:fill="FFFFFF"/>
    </w:rPr>
  </w:style>
  <w:style w:type="character" w:customStyle="1" w:styleId="71">
    <w:name w:val="Основной текст (7)_"/>
    <w:link w:val="72"/>
    <w:uiPriority w:val="99"/>
    <w:locked/>
    <w:rsid w:val="00984D79"/>
    <w:rPr>
      <w:rFonts w:ascii="Arial" w:hAnsi="Arial" w:cs="Arial"/>
      <w:b/>
      <w:bCs/>
      <w:sz w:val="26"/>
      <w:szCs w:val="26"/>
      <w:shd w:val="clear" w:color="auto" w:fill="FFFFFF"/>
    </w:rPr>
  </w:style>
  <w:style w:type="paragraph" w:customStyle="1" w:styleId="22">
    <w:name w:val="Основной текст (2)"/>
    <w:basedOn w:val="a"/>
    <w:link w:val="21"/>
    <w:uiPriority w:val="99"/>
    <w:rsid w:val="00984D79"/>
    <w:pPr>
      <w:shd w:val="clear" w:color="auto" w:fill="FFFFFF"/>
      <w:spacing w:before="120" w:after="3300" w:line="493" w:lineRule="exact"/>
    </w:pPr>
    <w:rPr>
      <w:rFonts w:ascii="Arial" w:eastAsiaTheme="minorHAnsi" w:hAnsi="Arial" w:cs="Arial"/>
      <w:sz w:val="26"/>
      <w:szCs w:val="26"/>
      <w:lang w:eastAsia="en-US"/>
    </w:rPr>
  </w:style>
  <w:style w:type="paragraph" w:customStyle="1" w:styleId="72">
    <w:name w:val="Основной текст (7)"/>
    <w:basedOn w:val="a"/>
    <w:link w:val="71"/>
    <w:uiPriority w:val="99"/>
    <w:rsid w:val="00984D79"/>
    <w:pPr>
      <w:shd w:val="clear" w:color="auto" w:fill="FFFFFF"/>
      <w:spacing w:after="120" w:line="240" w:lineRule="atLeast"/>
    </w:pPr>
    <w:rPr>
      <w:rFonts w:ascii="Arial" w:eastAsiaTheme="minorHAnsi" w:hAnsi="Arial" w:cs="Arial"/>
      <w:b/>
      <w:bCs/>
      <w:sz w:val="26"/>
      <w:szCs w:val="26"/>
      <w:lang w:eastAsia="en-US"/>
    </w:rPr>
  </w:style>
  <w:style w:type="character" w:customStyle="1" w:styleId="af4">
    <w:name w:val="Основной текст_"/>
    <w:link w:val="80"/>
    <w:locked/>
    <w:rsid w:val="00984D79"/>
    <w:rPr>
      <w:b/>
      <w:bCs/>
      <w:sz w:val="18"/>
      <w:szCs w:val="18"/>
      <w:shd w:val="clear" w:color="auto" w:fill="FFFFFF"/>
    </w:rPr>
  </w:style>
  <w:style w:type="paragraph" w:customStyle="1" w:styleId="80">
    <w:name w:val="Основной текст8"/>
    <w:basedOn w:val="a"/>
    <w:link w:val="af4"/>
    <w:rsid w:val="00984D79"/>
    <w:pPr>
      <w:widowControl w:val="0"/>
      <w:shd w:val="clear" w:color="auto" w:fill="FFFFFF"/>
      <w:spacing w:line="259" w:lineRule="exact"/>
      <w:jc w:val="both"/>
    </w:pPr>
    <w:rPr>
      <w:rFonts w:asciiTheme="minorHAnsi" w:eastAsiaTheme="minorHAnsi" w:hAnsiTheme="minorHAnsi" w:cstheme="minorBidi"/>
      <w:b/>
      <w:bCs/>
      <w:sz w:val="18"/>
      <w:szCs w:val="18"/>
      <w:lang w:eastAsia="en-US"/>
    </w:rPr>
  </w:style>
  <w:style w:type="character" w:customStyle="1" w:styleId="Arial">
    <w:name w:val="Основной текст + Arial"/>
    <w:aliases w:val="8 pt,Интервал 0 pt,7 pt,Не полужирный"/>
    <w:rsid w:val="00984D79"/>
    <w:rPr>
      <w:rFonts w:ascii="Times New Roman" w:eastAsia="Times New Roman" w:hAnsi="Times New Roman" w:cs="Times New Roman" w:hint="default"/>
      <w:b/>
      <w:bCs/>
      <w:i/>
      <w:iCs/>
      <w:smallCaps w:val="0"/>
      <w:strike w:val="0"/>
      <w:dstrike w:val="0"/>
      <w:color w:val="000000"/>
      <w:spacing w:val="-3"/>
      <w:w w:val="100"/>
      <w:position w:val="0"/>
      <w:sz w:val="15"/>
      <w:szCs w:val="15"/>
      <w:u w:val="none"/>
      <w:effect w:val="none"/>
      <w:lang w:val="ru-RU"/>
    </w:rPr>
  </w:style>
  <w:style w:type="character" w:customStyle="1" w:styleId="0pt">
    <w:name w:val="Основной текст + Интервал 0 pt"/>
    <w:rsid w:val="00984D79"/>
    <w:rPr>
      <w:b/>
      <w:bCs/>
      <w:color w:val="000000"/>
      <w:spacing w:val="-2"/>
      <w:w w:val="100"/>
      <w:position w:val="0"/>
      <w:sz w:val="18"/>
      <w:szCs w:val="18"/>
      <w:shd w:val="clear" w:color="auto" w:fill="FFFFFF"/>
      <w:lang w:val="ru-RU"/>
    </w:rPr>
  </w:style>
  <w:style w:type="character" w:customStyle="1" w:styleId="61">
    <w:name w:val="Основной текст6"/>
    <w:rsid w:val="00984D79"/>
    <w:rPr>
      <w:b/>
      <w:bCs/>
      <w:color w:val="000000"/>
      <w:spacing w:val="0"/>
      <w:w w:val="100"/>
      <w:position w:val="0"/>
      <w:sz w:val="18"/>
      <w:szCs w:val="18"/>
      <w:shd w:val="clear" w:color="auto" w:fill="FFFFFF"/>
      <w:lang w:val="ru-RU"/>
    </w:rPr>
  </w:style>
  <w:style w:type="character" w:customStyle="1" w:styleId="30pt">
    <w:name w:val="Заголовок №3 + Интервал 0 pt"/>
    <w:rsid w:val="00984D79"/>
    <w:rPr>
      <w:rFonts w:ascii="Times New Roman" w:eastAsia="Times New Roman" w:hAnsi="Times New Roman" w:cs="Times New Roman" w:hint="default"/>
      <w:b/>
      <w:bCs/>
      <w:i w:val="0"/>
      <w:iCs w:val="0"/>
      <w:smallCaps w:val="0"/>
      <w:strike w:val="0"/>
      <w:dstrike w:val="0"/>
      <w:color w:val="000000"/>
      <w:spacing w:val="-2"/>
      <w:w w:val="100"/>
      <w:position w:val="0"/>
      <w:sz w:val="18"/>
      <w:szCs w:val="18"/>
      <w:u w:val="none"/>
      <w:effect w:val="none"/>
      <w:lang w:val="ru-RU"/>
    </w:rPr>
  </w:style>
  <w:style w:type="character" w:customStyle="1" w:styleId="321">
    <w:name w:val="Заголовок №3 (2)"/>
    <w:rsid w:val="00984D79"/>
    <w:rPr>
      <w:rFonts w:ascii="Times New Roman" w:eastAsia="Times New Roman" w:hAnsi="Times New Roman" w:cs="Times New Roman" w:hint="default"/>
      <w:b/>
      <w:bCs/>
      <w:i w:val="0"/>
      <w:iCs w:val="0"/>
      <w:smallCaps w:val="0"/>
      <w:strike w:val="0"/>
      <w:dstrike w:val="0"/>
      <w:color w:val="000000"/>
      <w:spacing w:val="1"/>
      <w:w w:val="100"/>
      <w:position w:val="0"/>
      <w:sz w:val="16"/>
      <w:szCs w:val="16"/>
      <w:u w:val="none"/>
      <w:effect w:val="none"/>
      <w:lang w:val="ru-RU"/>
    </w:rPr>
  </w:style>
  <w:style w:type="character" w:customStyle="1" w:styleId="11">
    <w:name w:val="Основной текст1"/>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23">
    <w:name w:val="Основной текст2"/>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51">
    <w:name w:val="Основной текст5"/>
    <w:rsid w:val="00984D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3TimesNewRoman75pt0pt">
    <w:name w:val="Основной текст (3) + Times New Roman;7;5 pt;Полужирный;Курсив;Интервал 0 pt"/>
    <w:rsid w:val="00984D79"/>
    <w:rPr>
      <w:rFonts w:ascii="Times New Roman" w:eastAsia="Times New Roman" w:hAnsi="Times New Roman" w:cs="Times New Roman"/>
      <w:b/>
      <w:bCs/>
      <w:i/>
      <w:iCs/>
      <w:smallCaps w:val="0"/>
      <w:strike w:val="0"/>
      <w:color w:val="000000"/>
      <w:spacing w:val="-3"/>
      <w:w w:val="100"/>
      <w:position w:val="0"/>
      <w:sz w:val="15"/>
      <w:szCs w:val="15"/>
      <w:u w:val="single"/>
      <w:shd w:val="clear" w:color="auto" w:fill="FFFFFF"/>
      <w:lang w:val="en-US"/>
    </w:rPr>
  </w:style>
  <w:style w:type="character" w:customStyle="1" w:styleId="Arial8pt0pt">
    <w:name w:val="Основной текст + Arial;8 pt;Интервал 0 pt"/>
    <w:rsid w:val="00984D79"/>
    <w:rPr>
      <w:rFonts w:ascii="Arial" w:eastAsia="Arial" w:hAnsi="Arial" w:cs="Arial"/>
      <w:b/>
      <w:bCs/>
      <w:i w:val="0"/>
      <w:iCs w:val="0"/>
      <w:smallCaps w:val="0"/>
      <w:strike w:val="0"/>
      <w:color w:val="000000"/>
      <w:spacing w:val="-2"/>
      <w:w w:val="100"/>
      <w:position w:val="0"/>
      <w:sz w:val="16"/>
      <w:szCs w:val="16"/>
      <w:u w:val="none"/>
      <w:shd w:val="clear" w:color="auto" w:fill="FFFFFF"/>
      <w:lang w:val="ru-RU"/>
    </w:rPr>
  </w:style>
  <w:style w:type="character" w:customStyle="1" w:styleId="MicrosoftSansSerif65pt0pt">
    <w:name w:val="Основной текст + Microsoft Sans Serif;6;5 pt;Не полужирный;Интервал 0 pt"/>
    <w:rsid w:val="00984D79"/>
    <w:rPr>
      <w:rFonts w:ascii="Microsoft Sans Serif" w:eastAsia="Microsoft Sans Serif" w:hAnsi="Microsoft Sans Serif" w:cs="Microsoft Sans Serif"/>
      <w:b/>
      <w:bCs/>
      <w:i w:val="0"/>
      <w:iCs w:val="0"/>
      <w:smallCaps w:val="0"/>
      <w:strike w:val="0"/>
      <w:color w:val="000000"/>
      <w:spacing w:val="-6"/>
      <w:w w:val="100"/>
      <w:position w:val="0"/>
      <w:sz w:val="13"/>
      <w:szCs w:val="13"/>
      <w:u w:val="none"/>
      <w:shd w:val="clear" w:color="auto" w:fill="FFFFFF"/>
      <w:lang w:val="ru-RU"/>
    </w:rPr>
  </w:style>
  <w:style w:type="character" w:customStyle="1" w:styleId="322">
    <w:name w:val="Заголовок №3 (2)_"/>
    <w:rsid w:val="00984D79"/>
    <w:rPr>
      <w:rFonts w:ascii="Times New Roman" w:eastAsia="Times New Roman" w:hAnsi="Times New Roman" w:cs="Times New Roman"/>
      <w:b/>
      <w:bCs/>
      <w:i w:val="0"/>
      <w:iCs w:val="0"/>
      <w:smallCaps w:val="0"/>
      <w:strike w:val="0"/>
      <w:spacing w:val="1"/>
      <w:sz w:val="16"/>
      <w:szCs w:val="16"/>
      <w:u w:val="none"/>
    </w:rPr>
  </w:style>
  <w:style w:type="character" w:customStyle="1" w:styleId="32Arial0pt">
    <w:name w:val="Заголовок №3 (2) + Arial;Интервал 0 pt"/>
    <w:rsid w:val="00984D79"/>
    <w:rPr>
      <w:rFonts w:ascii="Arial" w:eastAsia="Arial" w:hAnsi="Arial" w:cs="Arial"/>
      <w:b/>
      <w:bCs/>
      <w:i w:val="0"/>
      <w:iCs w:val="0"/>
      <w:smallCaps w:val="0"/>
      <w:strike w:val="0"/>
      <w:color w:val="000000"/>
      <w:spacing w:val="-2"/>
      <w:w w:val="100"/>
      <w:position w:val="0"/>
      <w:sz w:val="16"/>
      <w:szCs w:val="16"/>
      <w:u w:val="none"/>
      <w:lang w:val="ru-RU"/>
    </w:rPr>
  </w:style>
  <w:style w:type="character" w:customStyle="1" w:styleId="w">
    <w:name w:val="w"/>
    <w:rsid w:val="00984D79"/>
  </w:style>
  <w:style w:type="character" w:styleId="af5">
    <w:name w:val="Hyperlink"/>
    <w:uiPriority w:val="99"/>
    <w:unhideWhenUsed/>
    <w:rsid w:val="00984D79"/>
    <w:rPr>
      <w:color w:val="0000FF"/>
      <w:u w:val="single"/>
    </w:rPr>
  </w:style>
  <w:style w:type="paragraph" w:styleId="af6">
    <w:name w:val="Normal (Web)"/>
    <w:basedOn w:val="a"/>
    <w:uiPriority w:val="99"/>
    <w:unhideWhenUsed/>
    <w:rsid w:val="00984D79"/>
    <w:pPr>
      <w:spacing w:before="100" w:beforeAutospacing="1" w:after="100" w:afterAutospacing="1"/>
    </w:pPr>
  </w:style>
  <w:style w:type="character" w:customStyle="1" w:styleId="art-postheader">
    <w:name w:val="art-postheader"/>
    <w:rsid w:val="00984D79"/>
  </w:style>
  <w:style w:type="character" w:styleId="af7">
    <w:name w:val="Emphasis"/>
    <w:uiPriority w:val="20"/>
    <w:qFormat/>
    <w:rsid w:val="00984D79"/>
    <w:rPr>
      <w:i/>
      <w:iCs/>
    </w:rPr>
  </w:style>
  <w:style w:type="paragraph" w:customStyle="1" w:styleId="sourcetag">
    <w:name w:val="source__tag"/>
    <w:basedOn w:val="a"/>
    <w:rsid w:val="00984D79"/>
    <w:pPr>
      <w:spacing w:before="100" w:beforeAutospacing="1" w:after="100" w:afterAutospacing="1"/>
    </w:pPr>
  </w:style>
  <w:style w:type="character" w:customStyle="1" w:styleId="tabstablink-text">
    <w:name w:val="tabs__tab__link-text"/>
    <w:rsid w:val="00984D79"/>
  </w:style>
  <w:style w:type="paragraph" w:styleId="HTML">
    <w:name w:val="HTML Preformatted"/>
    <w:basedOn w:val="a"/>
    <w:link w:val="HTML0"/>
    <w:uiPriority w:val="99"/>
    <w:unhideWhenUsed/>
    <w:rsid w:val="00984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984D79"/>
    <w:rPr>
      <w:rFonts w:ascii="Courier New" w:eastAsia="Times New Roman" w:hAnsi="Courier New" w:cs="Times New Roman"/>
      <w:sz w:val="20"/>
      <w:szCs w:val="20"/>
      <w:lang w:val="x-none" w:eastAsia="x-none"/>
    </w:rPr>
  </w:style>
  <w:style w:type="character" w:customStyle="1" w:styleId="s1">
    <w:name w:val="s1"/>
    <w:rsid w:val="00984D79"/>
    <w:rPr>
      <w:rFonts w:ascii="Times New Roman" w:hAnsi="Times New Roman" w:cs="Times New Roman" w:hint="default"/>
      <w:b/>
      <w:bCs/>
      <w:color w:val="000000"/>
    </w:rPr>
  </w:style>
  <w:style w:type="character" w:customStyle="1" w:styleId="24">
    <w:name w:val="Подпись к таблице (2)"/>
    <w:rsid w:val="00984D79"/>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7pt0pt">
    <w:name w:val="Основной текст + 7 pt;Полужирный;Интервал 0 pt"/>
    <w:rsid w:val="00984D79"/>
    <w:rPr>
      <w:rFonts w:ascii="Times New Roman" w:eastAsia="Times New Roman" w:hAnsi="Times New Roman" w:cs="Times New Roman"/>
      <w:b/>
      <w:bCs/>
      <w:i w:val="0"/>
      <w:iCs w:val="0"/>
      <w:smallCaps w:val="0"/>
      <w:strike w:val="0"/>
      <w:color w:val="000000"/>
      <w:spacing w:val="5"/>
      <w:w w:val="100"/>
      <w:position w:val="0"/>
      <w:sz w:val="14"/>
      <w:szCs w:val="14"/>
      <w:u w:val="none"/>
      <w:shd w:val="clear" w:color="auto" w:fill="FFFFFF"/>
      <w:lang w:val="ru-RU"/>
    </w:rPr>
  </w:style>
  <w:style w:type="character" w:customStyle="1" w:styleId="75pt0pt">
    <w:name w:val="Основной текст + 7;5 pt;Интервал 0 pt"/>
    <w:rsid w:val="00984D79"/>
    <w:rPr>
      <w:rFonts w:ascii="Times New Roman" w:eastAsia="Times New Roman" w:hAnsi="Times New Roman" w:cs="Times New Roman"/>
      <w:b w:val="0"/>
      <w:bCs w:val="0"/>
      <w:i w:val="0"/>
      <w:iCs w:val="0"/>
      <w:smallCaps w:val="0"/>
      <w:strike w:val="0"/>
      <w:color w:val="000000"/>
      <w:spacing w:val="4"/>
      <w:w w:val="100"/>
      <w:position w:val="0"/>
      <w:sz w:val="15"/>
      <w:szCs w:val="15"/>
      <w:u w:val="none"/>
      <w:shd w:val="clear" w:color="auto" w:fill="FFFFFF"/>
      <w:lang w:val="ru-RU"/>
    </w:rPr>
  </w:style>
  <w:style w:type="character" w:customStyle="1" w:styleId="75pt0pt0">
    <w:name w:val="Основной текст + 7;5 pt;Полужирный;Интервал 0 pt"/>
    <w:rsid w:val="00984D79"/>
    <w:rPr>
      <w:rFonts w:ascii="Times New Roman" w:eastAsia="Times New Roman" w:hAnsi="Times New Roman" w:cs="Times New Roman"/>
      <w:b/>
      <w:bCs/>
      <w:i w:val="0"/>
      <w:iCs w:val="0"/>
      <w:smallCaps w:val="0"/>
      <w:strike w:val="0"/>
      <w:color w:val="000000"/>
      <w:spacing w:val="2"/>
      <w:w w:val="100"/>
      <w:position w:val="0"/>
      <w:sz w:val="15"/>
      <w:szCs w:val="15"/>
      <w:u w:val="none"/>
      <w:shd w:val="clear" w:color="auto" w:fill="FFFFFF"/>
      <w:lang w:val="ru-RU"/>
    </w:rPr>
  </w:style>
  <w:style w:type="character" w:customStyle="1" w:styleId="495pt">
    <w:name w:val="Основной текст (4) + 9;5 pt;Полужирный"/>
    <w:rsid w:val="00984D79"/>
    <w:rPr>
      <w:rFonts w:ascii="Times New Roman" w:eastAsia="Times New Roman" w:hAnsi="Times New Roman" w:cs="Times New Roman"/>
      <w:b/>
      <w:bCs/>
      <w:i/>
      <w:iCs/>
      <w:smallCaps w:val="0"/>
      <w:strike w:val="0"/>
      <w:color w:val="000000"/>
      <w:spacing w:val="0"/>
      <w:w w:val="100"/>
      <w:position w:val="0"/>
      <w:sz w:val="19"/>
      <w:szCs w:val="19"/>
      <w:u w:val="none"/>
    </w:rPr>
  </w:style>
  <w:style w:type="character" w:customStyle="1" w:styleId="3Verdana95pt0pt">
    <w:name w:val="Заголовок №3 + Verdana;9;5 pt;Полужирный;Интервал 0 pt"/>
    <w:rsid w:val="00984D79"/>
    <w:rPr>
      <w:rFonts w:ascii="Verdana" w:eastAsia="Verdana" w:hAnsi="Verdana" w:cs="Verdana"/>
      <w:b/>
      <w:bCs/>
      <w:color w:val="000000"/>
      <w:spacing w:val="-1"/>
      <w:w w:val="100"/>
      <w:position w:val="0"/>
      <w:sz w:val="19"/>
      <w:szCs w:val="19"/>
      <w:shd w:val="clear" w:color="auto" w:fill="FFFFFF"/>
      <w:lang w:val="ru-RU"/>
    </w:rPr>
  </w:style>
  <w:style w:type="character" w:customStyle="1" w:styleId="12">
    <w:name w:val="Основной текст (12)_"/>
    <w:link w:val="120"/>
    <w:rsid w:val="00984D79"/>
    <w:rPr>
      <w:spacing w:val="4"/>
      <w:sz w:val="19"/>
      <w:szCs w:val="19"/>
      <w:shd w:val="clear" w:color="auto" w:fill="FFFFFF"/>
    </w:rPr>
  </w:style>
  <w:style w:type="paragraph" w:customStyle="1" w:styleId="120">
    <w:name w:val="Основной текст (12)"/>
    <w:basedOn w:val="a"/>
    <w:link w:val="12"/>
    <w:rsid w:val="00984D79"/>
    <w:pPr>
      <w:widowControl w:val="0"/>
      <w:shd w:val="clear" w:color="auto" w:fill="FFFFFF"/>
      <w:spacing w:line="245" w:lineRule="exact"/>
      <w:jc w:val="both"/>
    </w:pPr>
    <w:rPr>
      <w:rFonts w:asciiTheme="minorHAnsi" w:eastAsiaTheme="minorHAnsi" w:hAnsiTheme="minorHAnsi" w:cstheme="minorBidi"/>
      <w:spacing w:val="4"/>
      <w:sz w:val="19"/>
      <w:szCs w:val="19"/>
      <w:lang w:eastAsia="en-US"/>
    </w:rPr>
  </w:style>
  <w:style w:type="paragraph" w:styleId="af8">
    <w:name w:val="Title"/>
    <w:basedOn w:val="a"/>
    <w:link w:val="af9"/>
    <w:qFormat/>
    <w:rsid w:val="00984D79"/>
    <w:pPr>
      <w:jc w:val="center"/>
    </w:pPr>
    <w:rPr>
      <w:b/>
      <w:bCs/>
      <w:sz w:val="28"/>
      <w:szCs w:val="28"/>
      <w:lang w:val="x-none" w:eastAsia="x-none"/>
    </w:rPr>
  </w:style>
  <w:style w:type="character" w:customStyle="1" w:styleId="af9">
    <w:name w:val="Название Знак"/>
    <w:basedOn w:val="a0"/>
    <w:link w:val="af8"/>
    <w:rsid w:val="00984D79"/>
    <w:rPr>
      <w:rFonts w:ascii="Times New Roman" w:eastAsia="Times New Roman" w:hAnsi="Times New Roman" w:cs="Times New Roman"/>
      <w:b/>
      <w:bCs/>
      <w:sz w:val="28"/>
      <w:szCs w:val="28"/>
      <w:lang w:val="x-none" w:eastAsia="x-none"/>
    </w:rPr>
  </w:style>
  <w:style w:type="paragraph" w:customStyle="1" w:styleId="afa">
    <w:name w:val="Знак Знак Знак"/>
    <w:basedOn w:val="a"/>
    <w:autoRedefine/>
    <w:rsid w:val="00984D79"/>
    <w:pPr>
      <w:spacing w:after="160" w:line="240" w:lineRule="exact"/>
    </w:pPr>
    <w:rPr>
      <w:rFonts w:eastAsia="SimSun"/>
      <w:b/>
      <w:sz w:val="28"/>
      <w:lang w:val="en-US" w:eastAsia="en-US"/>
    </w:rPr>
  </w:style>
  <w:style w:type="paragraph" w:customStyle="1" w:styleId="Style11">
    <w:name w:val="Style11"/>
    <w:basedOn w:val="a"/>
    <w:uiPriority w:val="99"/>
    <w:rsid w:val="00984D79"/>
    <w:pPr>
      <w:widowControl w:val="0"/>
      <w:autoSpaceDE w:val="0"/>
      <w:autoSpaceDN w:val="0"/>
      <w:adjustRightInd w:val="0"/>
    </w:pPr>
    <w:rPr>
      <w:rFonts w:ascii="Bookman Old Style" w:hAnsi="Bookman Old Style"/>
    </w:rPr>
  </w:style>
  <w:style w:type="paragraph" w:customStyle="1" w:styleId="Style19">
    <w:name w:val="Style19"/>
    <w:basedOn w:val="a"/>
    <w:uiPriority w:val="99"/>
    <w:rsid w:val="00984D79"/>
    <w:pPr>
      <w:widowControl w:val="0"/>
      <w:autoSpaceDE w:val="0"/>
      <w:autoSpaceDN w:val="0"/>
      <w:adjustRightInd w:val="0"/>
    </w:pPr>
    <w:rPr>
      <w:rFonts w:ascii="Bookman Old Style" w:hAnsi="Bookman Old Style"/>
    </w:rPr>
  </w:style>
  <w:style w:type="character" w:customStyle="1" w:styleId="FontStyle48">
    <w:name w:val="Font Style48"/>
    <w:uiPriority w:val="99"/>
    <w:rsid w:val="00984D79"/>
    <w:rPr>
      <w:rFonts w:ascii="Bookman Old Style" w:hAnsi="Bookman Old Style" w:cs="Bookman Old Style"/>
      <w:b/>
      <w:bCs/>
      <w:color w:val="000000"/>
      <w:sz w:val="26"/>
      <w:szCs w:val="26"/>
    </w:rPr>
  </w:style>
  <w:style w:type="character" w:customStyle="1" w:styleId="FontStyle50">
    <w:name w:val="Font Style50"/>
    <w:uiPriority w:val="99"/>
    <w:rsid w:val="00984D79"/>
    <w:rPr>
      <w:rFonts w:ascii="Bookman Old Style" w:hAnsi="Bookman Old Style" w:cs="Bookman Old Style"/>
      <w:color w:val="000000"/>
      <w:sz w:val="18"/>
      <w:szCs w:val="18"/>
    </w:rPr>
  </w:style>
  <w:style w:type="paragraph" w:customStyle="1" w:styleId="Style27">
    <w:name w:val="Style27"/>
    <w:basedOn w:val="a"/>
    <w:uiPriority w:val="99"/>
    <w:rsid w:val="00984D79"/>
    <w:pPr>
      <w:widowControl w:val="0"/>
      <w:autoSpaceDE w:val="0"/>
      <w:autoSpaceDN w:val="0"/>
      <w:adjustRightInd w:val="0"/>
    </w:pPr>
    <w:rPr>
      <w:rFonts w:ascii="Bookman Old Style" w:hAnsi="Bookman Old Style"/>
    </w:rPr>
  </w:style>
  <w:style w:type="character" w:customStyle="1" w:styleId="FontStyle49">
    <w:name w:val="Font Style49"/>
    <w:uiPriority w:val="99"/>
    <w:rsid w:val="00984D79"/>
    <w:rPr>
      <w:rFonts w:ascii="Bookman Old Style" w:hAnsi="Bookman Old Style" w:cs="Bookman Old Style"/>
      <w:i/>
      <w:iCs/>
      <w:color w:val="000000"/>
      <w:sz w:val="18"/>
      <w:szCs w:val="18"/>
    </w:rPr>
  </w:style>
  <w:style w:type="character" w:customStyle="1" w:styleId="FontStyle242">
    <w:name w:val="Font Style242"/>
    <w:uiPriority w:val="99"/>
    <w:rsid w:val="00984D79"/>
    <w:rPr>
      <w:rFonts w:ascii="Bookman Old Style" w:hAnsi="Bookman Old Style" w:cs="Bookman Old Style" w:hint="default"/>
      <w:color w:val="000000"/>
      <w:sz w:val="18"/>
      <w:szCs w:val="18"/>
    </w:rPr>
  </w:style>
  <w:style w:type="character" w:customStyle="1" w:styleId="FontStyle243">
    <w:name w:val="Font Style243"/>
    <w:uiPriority w:val="99"/>
    <w:rsid w:val="00984D79"/>
    <w:rPr>
      <w:rFonts w:ascii="Bookman Old Style" w:hAnsi="Bookman Old Style" w:cs="Bookman Old Style" w:hint="default"/>
      <w:i/>
      <w:iCs/>
      <w:color w:val="000000"/>
      <w:sz w:val="18"/>
      <w:szCs w:val="18"/>
    </w:rPr>
  </w:style>
  <w:style w:type="paragraph" w:customStyle="1" w:styleId="Style43">
    <w:name w:val="Style43"/>
    <w:basedOn w:val="a"/>
    <w:uiPriority w:val="99"/>
    <w:rsid w:val="00984D79"/>
    <w:pPr>
      <w:widowControl w:val="0"/>
      <w:autoSpaceDE w:val="0"/>
      <w:autoSpaceDN w:val="0"/>
      <w:adjustRightInd w:val="0"/>
    </w:pPr>
    <w:rPr>
      <w:rFonts w:ascii="Bookman Old Style" w:hAnsi="Bookman Old Style"/>
    </w:rPr>
  </w:style>
  <w:style w:type="paragraph" w:customStyle="1" w:styleId="Style5">
    <w:name w:val="Style5"/>
    <w:basedOn w:val="a"/>
    <w:uiPriority w:val="99"/>
    <w:rsid w:val="00984D79"/>
    <w:pPr>
      <w:widowControl w:val="0"/>
      <w:autoSpaceDE w:val="0"/>
      <w:autoSpaceDN w:val="0"/>
      <w:adjustRightInd w:val="0"/>
    </w:pPr>
    <w:rPr>
      <w:rFonts w:ascii="Bookman Old Style" w:hAnsi="Bookman Old Style"/>
    </w:rPr>
  </w:style>
  <w:style w:type="paragraph" w:customStyle="1" w:styleId="Style9">
    <w:name w:val="Style9"/>
    <w:basedOn w:val="a"/>
    <w:uiPriority w:val="99"/>
    <w:rsid w:val="00984D79"/>
    <w:pPr>
      <w:widowControl w:val="0"/>
      <w:autoSpaceDE w:val="0"/>
      <w:autoSpaceDN w:val="0"/>
      <w:adjustRightInd w:val="0"/>
    </w:pPr>
    <w:rPr>
      <w:rFonts w:ascii="Bookman Old Style" w:hAnsi="Bookman Old Style"/>
    </w:rPr>
  </w:style>
  <w:style w:type="paragraph" w:customStyle="1" w:styleId="Style30">
    <w:name w:val="Style30"/>
    <w:basedOn w:val="a"/>
    <w:uiPriority w:val="99"/>
    <w:rsid w:val="00984D79"/>
    <w:pPr>
      <w:widowControl w:val="0"/>
      <w:autoSpaceDE w:val="0"/>
      <w:autoSpaceDN w:val="0"/>
      <w:adjustRightInd w:val="0"/>
    </w:pPr>
    <w:rPr>
      <w:rFonts w:ascii="Bookman Old Style" w:hAnsi="Bookman Old Style"/>
    </w:rPr>
  </w:style>
  <w:style w:type="character" w:customStyle="1" w:styleId="FontStyle36">
    <w:name w:val="Font Style36"/>
    <w:uiPriority w:val="99"/>
    <w:rsid w:val="00984D79"/>
    <w:rPr>
      <w:rFonts w:ascii="Bookman Old Style" w:hAnsi="Bookman Old Style" w:cs="Bookman Old Style"/>
      <w:b/>
      <w:bCs/>
      <w:color w:val="000000"/>
      <w:sz w:val="20"/>
      <w:szCs w:val="20"/>
    </w:rPr>
  </w:style>
  <w:style w:type="character" w:customStyle="1" w:styleId="FontStyle37">
    <w:name w:val="Font Style37"/>
    <w:uiPriority w:val="99"/>
    <w:rsid w:val="00984D79"/>
    <w:rPr>
      <w:rFonts w:ascii="Bookman Old Style" w:hAnsi="Bookman Old Style" w:cs="Bookman Old Style"/>
      <w:color w:val="000000"/>
      <w:sz w:val="30"/>
      <w:szCs w:val="30"/>
    </w:rPr>
  </w:style>
  <w:style w:type="paragraph" w:customStyle="1" w:styleId="Style17">
    <w:name w:val="Style17"/>
    <w:basedOn w:val="a"/>
    <w:uiPriority w:val="99"/>
    <w:rsid w:val="00984D79"/>
    <w:pPr>
      <w:widowControl w:val="0"/>
      <w:autoSpaceDE w:val="0"/>
      <w:autoSpaceDN w:val="0"/>
      <w:adjustRightInd w:val="0"/>
    </w:pPr>
    <w:rPr>
      <w:rFonts w:ascii="Bookman Old Style" w:hAnsi="Bookman Old Style"/>
    </w:rPr>
  </w:style>
  <w:style w:type="paragraph" w:customStyle="1" w:styleId="Style22">
    <w:name w:val="Style22"/>
    <w:basedOn w:val="a"/>
    <w:uiPriority w:val="99"/>
    <w:rsid w:val="00984D79"/>
    <w:pPr>
      <w:widowControl w:val="0"/>
      <w:autoSpaceDE w:val="0"/>
      <w:autoSpaceDN w:val="0"/>
      <w:adjustRightInd w:val="0"/>
    </w:pPr>
    <w:rPr>
      <w:rFonts w:ascii="Bookman Old Style" w:hAnsi="Bookman Old Style"/>
    </w:rPr>
  </w:style>
  <w:style w:type="character" w:customStyle="1" w:styleId="FontStyle11">
    <w:name w:val="Font Style11"/>
    <w:uiPriority w:val="99"/>
    <w:rsid w:val="00984D79"/>
    <w:rPr>
      <w:rFonts w:ascii="Consolas" w:hAnsi="Consolas" w:cs="Consolas"/>
      <w:color w:val="000000"/>
      <w:sz w:val="18"/>
      <w:szCs w:val="18"/>
    </w:rPr>
  </w:style>
  <w:style w:type="paragraph" w:customStyle="1" w:styleId="Style10">
    <w:name w:val="Style10"/>
    <w:basedOn w:val="a"/>
    <w:uiPriority w:val="99"/>
    <w:rsid w:val="00984D79"/>
    <w:pPr>
      <w:widowControl w:val="0"/>
      <w:autoSpaceDE w:val="0"/>
      <w:autoSpaceDN w:val="0"/>
      <w:adjustRightInd w:val="0"/>
    </w:pPr>
    <w:rPr>
      <w:rFonts w:ascii="Bookman Old Style" w:hAnsi="Bookman Old Style"/>
    </w:rPr>
  </w:style>
  <w:style w:type="character" w:customStyle="1" w:styleId="FontStyle51">
    <w:name w:val="Font Style51"/>
    <w:uiPriority w:val="99"/>
    <w:rsid w:val="00984D79"/>
    <w:rPr>
      <w:rFonts w:ascii="Bookman Old Style" w:hAnsi="Bookman Old Style" w:cs="Bookman Old Style"/>
      <w:smallCaps/>
      <w:color w:val="000000"/>
      <w:sz w:val="18"/>
      <w:szCs w:val="18"/>
    </w:rPr>
  </w:style>
  <w:style w:type="character" w:styleId="afb">
    <w:name w:val="annotation reference"/>
    <w:rsid w:val="00984D79"/>
    <w:rPr>
      <w:sz w:val="16"/>
      <w:szCs w:val="16"/>
    </w:rPr>
  </w:style>
  <w:style w:type="paragraph" w:styleId="afc">
    <w:name w:val="annotation text"/>
    <w:basedOn w:val="a"/>
    <w:link w:val="afd"/>
    <w:rsid w:val="00984D79"/>
    <w:rPr>
      <w:sz w:val="20"/>
      <w:szCs w:val="20"/>
    </w:rPr>
  </w:style>
  <w:style w:type="character" w:customStyle="1" w:styleId="afd">
    <w:name w:val="Текст примечания Знак"/>
    <w:basedOn w:val="a0"/>
    <w:link w:val="afc"/>
    <w:rsid w:val="00984D79"/>
    <w:rPr>
      <w:rFonts w:ascii="Times New Roman" w:eastAsia="Times New Roman" w:hAnsi="Times New Roman" w:cs="Times New Roman"/>
      <w:sz w:val="20"/>
      <w:szCs w:val="20"/>
      <w:lang w:eastAsia="ru-RU"/>
    </w:rPr>
  </w:style>
  <w:style w:type="paragraph" w:styleId="afe">
    <w:name w:val="annotation subject"/>
    <w:basedOn w:val="afc"/>
    <w:next w:val="afc"/>
    <w:link w:val="aff"/>
    <w:rsid w:val="00984D79"/>
    <w:rPr>
      <w:b/>
      <w:bCs/>
    </w:rPr>
  </w:style>
  <w:style w:type="character" w:customStyle="1" w:styleId="aff">
    <w:name w:val="Тема примечания Знак"/>
    <w:basedOn w:val="afd"/>
    <w:link w:val="afe"/>
    <w:rsid w:val="00984D79"/>
    <w:rPr>
      <w:rFonts w:ascii="Times New Roman" w:eastAsia="Times New Roman" w:hAnsi="Times New Roman" w:cs="Times New Roman"/>
      <w:b/>
      <w:bCs/>
      <w:sz w:val="20"/>
      <w:szCs w:val="20"/>
      <w:lang w:eastAsia="ru-RU"/>
    </w:rPr>
  </w:style>
  <w:style w:type="character" w:customStyle="1" w:styleId="FontStyle33">
    <w:name w:val="Font Style33"/>
    <w:uiPriority w:val="99"/>
    <w:rsid w:val="00984D79"/>
    <w:rPr>
      <w:rFonts w:ascii="Arial" w:hAnsi="Arial" w:cs="Arial"/>
      <w:b/>
      <w:bCs/>
      <w:color w:val="000000"/>
      <w:sz w:val="20"/>
      <w:szCs w:val="20"/>
    </w:rPr>
  </w:style>
  <w:style w:type="character" w:styleId="aff0">
    <w:name w:val="Placeholder Text"/>
    <w:basedOn w:val="a0"/>
    <w:uiPriority w:val="99"/>
    <w:semiHidden/>
    <w:rsid w:val="00E770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5B9F1-27CB-4F8E-838A-F5538ACD2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18</Pages>
  <Words>4550</Words>
  <Characters>25939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10</cp:revision>
  <dcterms:created xsi:type="dcterms:W3CDTF">2020-04-06T11:19:00Z</dcterms:created>
  <dcterms:modified xsi:type="dcterms:W3CDTF">2020-04-07T16:54:00Z</dcterms:modified>
</cp:coreProperties>
</file>